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5B41" w14:textId="77777777" w:rsidR="008879F0" w:rsidRPr="00FE109A" w:rsidRDefault="004C3107" w:rsidP="004C3107">
      <w:pPr>
        <w:ind w:left="-709" w:firstLine="0"/>
        <w:jc w:val="center"/>
        <w:rPr>
          <w:rFonts w:cs="Times New Roman"/>
          <w:lang w:val="en-US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102F5BD5" wp14:editId="102F5BD6">
            <wp:extent cx="5925820" cy="1626870"/>
            <wp:effectExtent l="0" t="0" r="0" b="0"/>
            <wp:docPr id="14" name="Рисунок 14" descr="C:\Users\user\Desktop\logotype_20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type_2016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F5B42" w14:textId="77777777" w:rsidR="008879F0" w:rsidRPr="00FE109A" w:rsidRDefault="008879F0" w:rsidP="008879F0">
      <w:pPr>
        <w:jc w:val="center"/>
        <w:rPr>
          <w:rFonts w:cs="Times New Roman"/>
        </w:rPr>
      </w:pPr>
    </w:p>
    <w:p w14:paraId="102F5B43" w14:textId="77777777" w:rsidR="008879F0" w:rsidRPr="00FE109A" w:rsidRDefault="008879F0" w:rsidP="008879F0">
      <w:pPr>
        <w:jc w:val="center"/>
        <w:rPr>
          <w:rFonts w:cs="Times New Roman"/>
        </w:rPr>
      </w:pPr>
    </w:p>
    <w:p w14:paraId="102F5B44" w14:textId="77777777" w:rsidR="008879F0" w:rsidRPr="00FE109A" w:rsidRDefault="008879F0" w:rsidP="008879F0">
      <w:pPr>
        <w:jc w:val="center"/>
        <w:rPr>
          <w:rFonts w:cs="Times New Roman"/>
        </w:rPr>
      </w:pPr>
    </w:p>
    <w:p w14:paraId="102F5B45" w14:textId="77777777" w:rsidR="008879F0" w:rsidRPr="00FE109A" w:rsidRDefault="008879F0" w:rsidP="008879F0">
      <w:pPr>
        <w:jc w:val="center"/>
        <w:rPr>
          <w:rFonts w:cs="Times New Roman"/>
        </w:rPr>
      </w:pPr>
    </w:p>
    <w:p w14:paraId="102F5B46" w14:textId="77777777" w:rsidR="008879F0" w:rsidRPr="00FE109A" w:rsidRDefault="008879F0" w:rsidP="008879F0">
      <w:pPr>
        <w:jc w:val="center"/>
        <w:rPr>
          <w:rFonts w:cs="Times New Roman"/>
        </w:rPr>
      </w:pPr>
    </w:p>
    <w:p w14:paraId="102F5B47" w14:textId="77777777" w:rsidR="008879F0" w:rsidRPr="00FE109A" w:rsidRDefault="008879F0" w:rsidP="008879F0">
      <w:pPr>
        <w:jc w:val="center"/>
        <w:rPr>
          <w:rFonts w:cs="Times New Roman"/>
        </w:rPr>
      </w:pPr>
    </w:p>
    <w:p w14:paraId="102F5B48" w14:textId="77777777" w:rsidR="00B35A9F" w:rsidRPr="00FE109A" w:rsidRDefault="00B35A9F" w:rsidP="00C865C1">
      <w:pPr>
        <w:ind w:firstLine="0"/>
        <w:jc w:val="center"/>
        <w:rPr>
          <w:rFonts w:cs="Times New Roman"/>
        </w:rPr>
      </w:pPr>
      <w:r w:rsidRPr="00FE109A">
        <w:rPr>
          <w:rFonts w:cs="Times New Roman"/>
        </w:rPr>
        <w:t xml:space="preserve">Инструкция пользователя </w:t>
      </w:r>
      <w:r w:rsidRPr="00FE109A">
        <w:rPr>
          <w:rFonts w:cs="Times New Roman"/>
          <w:lang w:val="en-US"/>
        </w:rPr>
        <w:t>IRMAGDrive</w:t>
      </w:r>
    </w:p>
    <w:p w14:paraId="102F5B49" w14:textId="766FCA0E" w:rsidR="00C865C1" w:rsidRPr="001C540D" w:rsidRDefault="00C865C1" w:rsidP="00C865C1">
      <w:pPr>
        <w:jc w:val="center"/>
        <w:rPr>
          <w:rFonts w:cs="Times New Roman"/>
          <w:lang w:val="en-US"/>
        </w:rPr>
      </w:pPr>
      <w:r>
        <w:rPr>
          <w:rFonts w:cs="Times New Roman"/>
        </w:rPr>
        <w:t>ИРКУТСК 20</w:t>
      </w:r>
      <w:r w:rsidR="001C540D" w:rsidRPr="001C540D">
        <w:rPr>
          <w:rFonts w:cs="Times New Roman"/>
        </w:rPr>
        <w:t>2</w:t>
      </w:r>
      <w:r w:rsidR="001C540D">
        <w:rPr>
          <w:rFonts w:cs="Times New Roman"/>
          <w:lang w:val="en-US"/>
        </w:rPr>
        <w:t>3</w:t>
      </w:r>
    </w:p>
    <w:p w14:paraId="102F5B4A" w14:textId="77777777" w:rsidR="00C865C1" w:rsidRDefault="00C865C1" w:rsidP="00A600BB">
      <w:pPr>
        <w:rPr>
          <w:rFonts w:cs="Times New Roman"/>
        </w:rPr>
      </w:pPr>
    </w:p>
    <w:p w14:paraId="102F5B4B" w14:textId="77777777" w:rsidR="00C865C1" w:rsidRDefault="00C865C1" w:rsidP="00A600BB">
      <w:pPr>
        <w:rPr>
          <w:rFonts w:cs="Times New Roman"/>
        </w:rPr>
      </w:pPr>
    </w:p>
    <w:p w14:paraId="102F5B4C" w14:textId="77777777" w:rsidR="00C865C1" w:rsidRDefault="00C865C1" w:rsidP="00A600BB">
      <w:pPr>
        <w:rPr>
          <w:rFonts w:cs="Times New Roman"/>
        </w:rPr>
      </w:pPr>
    </w:p>
    <w:p w14:paraId="102F5B4D" w14:textId="77777777" w:rsidR="00C865C1" w:rsidRDefault="00C865C1" w:rsidP="00A600BB">
      <w:pPr>
        <w:rPr>
          <w:rFonts w:cs="Times New Roman"/>
        </w:rPr>
      </w:pPr>
    </w:p>
    <w:p w14:paraId="102F5B4E" w14:textId="77777777" w:rsidR="00C865C1" w:rsidRDefault="00C865C1" w:rsidP="00A600BB">
      <w:pPr>
        <w:rPr>
          <w:rFonts w:cs="Times New Roman"/>
        </w:rPr>
      </w:pPr>
    </w:p>
    <w:p w14:paraId="102F5B4F" w14:textId="77777777" w:rsidR="00C865C1" w:rsidRDefault="00C865C1" w:rsidP="00A600BB">
      <w:pPr>
        <w:rPr>
          <w:rFonts w:cs="Times New Roman"/>
        </w:rPr>
      </w:pPr>
    </w:p>
    <w:p w14:paraId="102F5B50" w14:textId="77777777" w:rsidR="00C865C1" w:rsidRDefault="00C865C1" w:rsidP="00A600BB">
      <w:pPr>
        <w:rPr>
          <w:rFonts w:cs="Times New Roman"/>
        </w:rPr>
      </w:pPr>
    </w:p>
    <w:p w14:paraId="102F5B51" w14:textId="77777777" w:rsidR="00C865C1" w:rsidRDefault="00C865C1" w:rsidP="00A600BB">
      <w:pPr>
        <w:rPr>
          <w:rFonts w:cs="Times New Roman"/>
        </w:rPr>
      </w:pPr>
    </w:p>
    <w:p w14:paraId="102F5B52" w14:textId="77777777" w:rsidR="00C865C1" w:rsidRDefault="00C865C1" w:rsidP="00A600BB"/>
    <w:sdt>
      <w:sdtPr>
        <w:id w:val="995694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2F5B53" w14:textId="77777777" w:rsidR="00A600BB" w:rsidRPr="00A600BB" w:rsidRDefault="00A600BB" w:rsidP="00A600BB">
          <w:pPr>
            <w:ind w:firstLine="0"/>
            <w:jc w:val="center"/>
          </w:pPr>
          <w:r>
            <w:t>Содержание</w:t>
          </w:r>
        </w:p>
        <w:p w14:paraId="102F5B54" w14:textId="77777777" w:rsidR="00A600BB" w:rsidRDefault="00A600B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695013" w:history="1">
            <w:r w:rsidRPr="00807960">
              <w:rPr>
                <w:rStyle w:val="a7"/>
                <w:noProof/>
              </w:rPr>
              <w:t>Начало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_Toc533695013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F5B55" w14:textId="77777777" w:rsidR="00A600BB" w:rsidRDefault="001C540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33695014" w:history="1">
            <w:r w:rsidR="00A600BB" w:rsidRPr="00807960">
              <w:rPr>
                <w:rStyle w:val="a7"/>
                <w:noProof/>
              </w:rPr>
              <w:t>Работа с путёвками</w:t>
            </w:r>
            <w:r w:rsidR="00A600BB">
              <w:rPr>
                <w:noProof/>
                <w:webHidden/>
              </w:rPr>
              <w:tab/>
            </w:r>
            <w:r w:rsidR="00A600BB">
              <w:rPr>
                <w:noProof/>
                <w:webHidden/>
              </w:rPr>
              <w:fldChar w:fldCharType="begin"/>
            </w:r>
            <w:r w:rsidR="00A600BB">
              <w:rPr>
                <w:noProof/>
                <w:webHidden/>
              </w:rPr>
              <w:instrText xml:space="preserve"> PAGEREF _Toc533695014 \h </w:instrText>
            </w:r>
            <w:r w:rsidR="00A600BB">
              <w:rPr>
                <w:noProof/>
                <w:webHidden/>
              </w:rPr>
            </w:r>
            <w:r w:rsidR="00A600BB">
              <w:rPr>
                <w:noProof/>
                <w:webHidden/>
              </w:rPr>
              <w:fldChar w:fldCharType="separate"/>
            </w:r>
            <w:r w:rsidR="00A600BB">
              <w:rPr>
                <w:noProof/>
                <w:webHidden/>
              </w:rPr>
              <w:t>6</w:t>
            </w:r>
            <w:r w:rsidR="00A600BB">
              <w:rPr>
                <w:noProof/>
                <w:webHidden/>
              </w:rPr>
              <w:fldChar w:fldCharType="end"/>
            </w:r>
          </w:hyperlink>
        </w:p>
        <w:p w14:paraId="102F5B56" w14:textId="77777777" w:rsidR="00A600BB" w:rsidRDefault="001C540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33695015" w:history="1">
            <w:r w:rsidR="00A600BB" w:rsidRPr="00807960">
              <w:rPr>
                <w:rStyle w:val="a7"/>
                <w:noProof/>
              </w:rPr>
              <w:t>Работа с заказами</w:t>
            </w:r>
            <w:r w:rsidR="00A600BB">
              <w:rPr>
                <w:noProof/>
                <w:webHidden/>
              </w:rPr>
              <w:tab/>
            </w:r>
            <w:r w:rsidR="00A600BB">
              <w:rPr>
                <w:noProof/>
                <w:webHidden/>
              </w:rPr>
              <w:fldChar w:fldCharType="begin"/>
            </w:r>
            <w:r w:rsidR="00A600BB">
              <w:rPr>
                <w:noProof/>
                <w:webHidden/>
              </w:rPr>
              <w:instrText xml:space="preserve"> PAGEREF _Toc533695015 \h </w:instrText>
            </w:r>
            <w:r w:rsidR="00A600BB">
              <w:rPr>
                <w:noProof/>
                <w:webHidden/>
              </w:rPr>
            </w:r>
            <w:r w:rsidR="00A600BB">
              <w:rPr>
                <w:noProof/>
                <w:webHidden/>
              </w:rPr>
              <w:fldChar w:fldCharType="separate"/>
            </w:r>
            <w:r w:rsidR="00A600BB">
              <w:rPr>
                <w:noProof/>
                <w:webHidden/>
              </w:rPr>
              <w:t>11</w:t>
            </w:r>
            <w:r w:rsidR="00A600BB">
              <w:rPr>
                <w:noProof/>
                <w:webHidden/>
              </w:rPr>
              <w:fldChar w:fldCharType="end"/>
            </w:r>
          </w:hyperlink>
        </w:p>
        <w:p w14:paraId="102F5B57" w14:textId="77777777" w:rsidR="00A600BB" w:rsidRDefault="001C540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33695016" w:history="1">
            <w:r w:rsidR="00A600BB" w:rsidRPr="00807960">
              <w:rPr>
                <w:rStyle w:val="a7"/>
                <w:noProof/>
              </w:rPr>
              <w:t>Позиции товаров</w:t>
            </w:r>
            <w:r w:rsidR="00A600BB">
              <w:rPr>
                <w:noProof/>
                <w:webHidden/>
              </w:rPr>
              <w:tab/>
            </w:r>
            <w:r w:rsidR="00A600BB">
              <w:rPr>
                <w:noProof/>
                <w:webHidden/>
              </w:rPr>
              <w:fldChar w:fldCharType="begin"/>
            </w:r>
            <w:r w:rsidR="00A600BB">
              <w:rPr>
                <w:noProof/>
                <w:webHidden/>
              </w:rPr>
              <w:instrText xml:space="preserve"> PAGEREF _Toc533695016 \h </w:instrText>
            </w:r>
            <w:r w:rsidR="00A600BB">
              <w:rPr>
                <w:noProof/>
                <w:webHidden/>
              </w:rPr>
            </w:r>
            <w:r w:rsidR="00A600BB">
              <w:rPr>
                <w:noProof/>
                <w:webHidden/>
              </w:rPr>
              <w:fldChar w:fldCharType="separate"/>
            </w:r>
            <w:r w:rsidR="00A600BB">
              <w:rPr>
                <w:noProof/>
                <w:webHidden/>
              </w:rPr>
              <w:t>21</w:t>
            </w:r>
            <w:r w:rsidR="00A600BB">
              <w:rPr>
                <w:noProof/>
                <w:webHidden/>
              </w:rPr>
              <w:fldChar w:fldCharType="end"/>
            </w:r>
          </w:hyperlink>
        </w:p>
        <w:p w14:paraId="102F5B58" w14:textId="77777777" w:rsidR="00A600BB" w:rsidRDefault="001C540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33695017" w:history="1">
            <w:r w:rsidR="00A600BB" w:rsidRPr="00807960">
              <w:rPr>
                <w:rStyle w:val="a7"/>
                <w:noProof/>
              </w:rPr>
              <w:t>Ошибки и информационные сообщения</w:t>
            </w:r>
            <w:r w:rsidR="00A600BB">
              <w:rPr>
                <w:noProof/>
                <w:webHidden/>
              </w:rPr>
              <w:tab/>
            </w:r>
            <w:r w:rsidR="00A600BB">
              <w:rPr>
                <w:noProof/>
                <w:webHidden/>
              </w:rPr>
              <w:fldChar w:fldCharType="begin"/>
            </w:r>
            <w:r w:rsidR="00A600BB">
              <w:rPr>
                <w:noProof/>
                <w:webHidden/>
              </w:rPr>
              <w:instrText xml:space="preserve"> PAGEREF _Toc533695017 \h </w:instrText>
            </w:r>
            <w:r w:rsidR="00A600BB">
              <w:rPr>
                <w:noProof/>
                <w:webHidden/>
              </w:rPr>
            </w:r>
            <w:r w:rsidR="00A600BB">
              <w:rPr>
                <w:noProof/>
                <w:webHidden/>
              </w:rPr>
              <w:fldChar w:fldCharType="separate"/>
            </w:r>
            <w:r w:rsidR="00A600BB">
              <w:rPr>
                <w:noProof/>
                <w:webHidden/>
              </w:rPr>
              <w:t>25</w:t>
            </w:r>
            <w:r w:rsidR="00A600BB">
              <w:rPr>
                <w:noProof/>
                <w:webHidden/>
              </w:rPr>
              <w:fldChar w:fldCharType="end"/>
            </w:r>
          </w:hyperlink>
        </w:p>
        <w:p w14:paraId="102F5B59" w14:textId="77777777" w:rsidR="00A600BB" w:rsidRDefault="001C540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33695018" w:history="1">
            <w:r w:rsidR="00A600BB" w:rsidRPr="00807960">
              <w:rPr>
                <w:rStyle w:val="a7"/>
                <w:noProof/>
              </w:rPr>
              <w:t>1 Неверный логин или пароль</w:t>
            </w:r>
            <w:r w:rsidR="00A600BB">
              <w:rPr>
                <w:noProof/>
                <w:webHidden/>
              </w:rPr>
              <w:tab/>
            </w:r>
            <w:r w:rsidR="00A600BB">
              <w:rPr>
                <w:noProof/>
                <w:webHidden/>
              </w:rPr>
              <w:fldChar w:fldCharType="begin"/>
            </w:r>
            <w:r w:rsidR="00A600BB">
              <w:rPr>
                <w:noProof/>
                <w:webHidden/>
              </w:rPr>
              <w:instrText xml:space="preserve"> PAGEREF _Toc533695018 \h </w:instrText>
            </w:r>
            <w:r w:rsidR="00A600BB">
              <w:rPr>
                <w:noProof/>
                <w:webHidden/>
              </w:rPr>
            </w:r>
            <w:r w:rsidR="00A600BB">
              <w:rPr>
                <w:noProof/>
                <w:webHidden/>
              </w:rPr>
              <w:fldChar w:fldCharType="separate"/>
            </w:r>
            <w:r w:rsidR="00A600BB">
              <w:rPr>
                <w:noProof/>
                <w:webHidden/>
              </w:rPr>
              <w:t>25</w:t>
            </w:r>
            <w:r w:rsidR="00A600BB">
              <w:rPr>
                <w:noProof/>
                <w:webHidden/>
              </w:rPr>
              <w:fldChar w:fldCharType="end"/>
            </w:r>
          </w:hyperlink>
        </w:p>
        <w:p w14:paraId="102F5B5A" w14:textId="77777777" w:rsidR="00A600BB" w:rsidRDefault="001C540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33695019" w:history="1">
            <w:r w:rsidR="00A600BB" w:rsidRPr="00807960">
              <w:rPr>
                <w:rStyle w:val="a7"/>
                <w:noProof/>
              </w:rPr>
              <w:t>2 Оповещение о необходимости заполнить поле</w:t>
            </w:r>
            <w:r w:rsidR="00A600BB">
              <w:rPr>
                <w:noProof/>
                <w:webHidden/>
              </w:rPr>
              <w:tab/>
            </w:r>
            <w:r w:rsidR="00A600BB">
              <w:rPr>
                <w:noProof/>
                <w:webHidden/>
              </w:rPr>
              <w:fldChar w:fldCharType="begin"/>
            </w:r>
            <w:r w:rsidR="00A600BB">
              <w:rPr>
                <w:noProof/>
                <w:webHidden/>
              </w:rPr>
              <w:instrText xml:space="preserve"> PAGEREF _Toc533695019 \h </w:instrText>
            </w:r>
            <w:r w:rsidR="00A600BB">
              <w:rPr>
                <w:noProof/>
                <w:webHidden/>
              </w:rPr>
            </w:r>
            <w:r w:rsidR="00A600BB">
              <w:rPr>
                <w:noProof/>
                <w:webHidden/>
              </w:rPr>
              <w:fldChar w:fldCharType="separate"/>
            </w:r>
            <w:r w:rsidR="00A600BB">
              <w:rPr>
                <w:noProof/>
                <w:webHidden/>
              </w:rPr>
              <w:t>25</w:t>
            </w:r>
            <w:r w:rsidR="00A600BB">
              <w:rPr>
                <w:noProof/>
                <w:webHidden/>
              </w:rPr>
              <w:fldChar w:fldCharType="end"/>
            </w:r>
          </w:hyperlink>
        </w:p>
        <w:p w14:paraId="102F5B5B" w14:textId="77777777" w:rsidR="00A600BB" w:rsidRDefault="001C540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33695020" w:history="1">
            <w:r w:rsidR="00A600BB" w:rsidRPr="00807960">
              <w:rPr>
                <w:rStyle w:val="a7"/>
                <w:noProof/>
              </w:rPr>
              <w:t>3 Ошибки в смешанном способе оплаты</w:t>
            </w:r>
            <w:r w:rsidR="00A600BB">
              <w:rPr>
                <w:noProof/>
                <w:webHidden/>
              </w:rPr>
              <w:tab/>
            </w:r>
            <w:r w:rsidR="00A600BB">
              <w:rPr>
                <w:noProof/>
                <w:webHidden/>
              </w:rPr>
              <w:fldChar w:fldCharType="begin"/>
            </w:r>
            <w:r w:rsidR="00A600BB">
              <w:rPr>
                <w:noProof/>
                <w:webHidden/>
              </w:rPr>
              <w:instrText xml:space="preserve"> PAGEREF _Toc533695020 \h </w:instrText>
            </w:r>
            <w:r w:rsidR="00A600BB">
              <w:rPr>
                <w:noProof/>
                <w:webHidden/>
              </w:rPr>
            </w:r>
            <w:r w:rsidR="00A600BB">
              <w:rPr>
                <w:noProof/>
                <w:webHidden/>
              </w:rPr>
              <w:fldChar w:fldCharType="separate"/>
            </w:r>
            <w:r w:rsidR="00A600BB">
              <w:rPr>
                <w:noProof/>
                <w:webHidden/>
              </w:rPr>
              <w:t>27</w:t>
            </w:r>
            <w:r w:rsidR="00A600BB">
              <w:rPr>
                <w:noProof/>
                <w:webHidden/>
              </w:rPr>
              <w:fldChar w:fldCharType="end"/>
            </w:r>
          </w:hyperlink>
        </w:p>
        <w:p w14:paraId="102F5B5C" w14:textId="77777777" w:rsidR="00A600BB" w:rsidRDefault="001C540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33695021" w:history="1">
            <w:r w:rsidR="00A600BB" w:rsidRPr="00807960">
              <w:rPr>
                <w:rStyle w:val="a7"/>
                <w:noProof/>
              </w:rPr>
              <w:t>4 Ошибка в редактировании позиции товара</w:t>
            </w:r>
            <w:r w:rsidR="00A600BB">
              <w:rPr>
                <w:noProof/>
                <w:webHidden/>
              </w:rPr>
              <w:tab/>
            </w:r>
            <w:r w:rsidR="00A600BB">
              <w:rPr>
                <w:noProof/>
                <w:webHidden/>
              </w:rPr>
              <w:fldChar w:fldCharType="begin"/>
            </w:r>
            <w:r w:rsidR="00A600BB">
              <w:rPr>
                <w:noProof/>
                <w:webHidden/>
              </w:rPr>
              <w:instrText xml:space="preserve"> PAGEREF _Toc533695021 \h </w:instrText>
            </w:r>
            <w:r w:rsidR="00A600BB">
              <w:rPr>
                <w:noProof/>
                <w:webHidden/>
              </w:rPr>
            </w:r>
            <w:r w:rsidR="00A600BB">
              <w:rPr>
                <w:noProof/>
                <w:webHidden/>
              </w:rPr>
              <w:fldChar w:fldCharType="separate"/>
            </w:r>
            <w:r w:rsidR="00A600BB">
              <w:rPr>
                <w:noProof/>
                <w:webHidden/>
              </w:rPr>
              <w:t>29</w:t>
            </w:r>
            <w:r w:rsidR="00A600BB">
              <w:rPr>
                <w:noProof/>
                <w:webHidden/>
              </w:rPr>
              <w:fldChar w:fldCharType="end"/>
            </w:r>
          </w:hyperlink>
        </w:p>
        <w:p w14:paraId="102F5B5D" w14:textId="77777777" w:rsidR="00A600BB" w:rsidRDefault="001C540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33695022" w:history="1">
            <w:r w:rsidR="00A600BB" w:rsidRPr="00807960">
              <w:rPr>
                <w:rStyle w:val="a7"/>
                <w:noProof/>
              </w:rPr>
              <w:t>4 Ошибка «НЕТ СВЯЗИ!»</w:t>
            </w:r>
            <w:r w:rsidR="00A600BB">
              <w:rPr>
                <w:noProof/>
                <w:webHidden/>
              </w:rPr>
              <w:tab/>
            </w:r>
            <w:r w:rsidR="00A600BB">
              <w:rPr>
                <w:noProof/>
                <w:webHidden/>
              </w:rPr>
              <w:fldChar w:fldCharType="begin"/>
            </w:r>
            <w:r w:rsidR="00A600BB">
              <w:rPr>
                <w:noProof/>
                <w:webHidden/>
              </w:rPr>
              <w:instrText xml:space="preserve"> PAGEREF _Toc533695022 \h </w:instrText>
            </w:r>
            <w:r w:rsidR="00A600BB">
              <w:rPr>
                <w:noProof/>
                <w:webHidden/>
              </w:rPr>
            </w:r>
            <w:r w:rsidR="00A600BB">
              <w:rPr>
                <w:noProof/>
                <w:webHidden/>
              </w:rPr>
              <w:fldChar w:fldCharType="separate"/>
            </w:r>
            <w:r w:rsidR="00A600BB">
              <w:rPr>
                <w:noProof/>
                <w:webHidden/>
              </w:rPr>
              <w:t>30</w:t>
            </w:r>
            <w:r w:rsidR="00A600BB">
              <w:rPr>
                <w:noProof/>
                <w:webHidden/>
              </w:rPr>
              <w:fldChar w:fldCharType="end"/>
            </w:r>
          </w:hyperlink>
        </w:p>
        <w:p w14:paraId="102F5B5E" w14:textId="77777777" w:rsidR="00A600BB" w:rsidRDefault="00A600BB">
          <w:r>
            <w:rPr>
              <w:b/>
              <w:bCs/>
            </w:rPr>
            <w:fldChar w:fldCharType="end"/>
          </w:r>
        </w:p>
      </w:sdtContent>
    </w:sdt>
    <w:p w14:paraId="102F5B5F" w14:textId="77777777" w:rsidR="00A600BB" w:rsidRDefault="00A600BB">
      <w:pPr>
        <w:rPr>
          <w:rFonts w:eastAsiaTheme="majorEastAsia" w:cs="Times New Roman"/>
          <w:bCs/>
        </w:rPr>
      </w:pPr>
    </w:p>
    <w:p w14:paraId="102F5B60" w14:textId="77777777" w:rsidR="00A600BB" w:rsidRDefault="00A600BB">
      <w:pPr>
        <w:rPr>
          <w:rFonts w:eastAsiaTheme="majorEastAsia" w:cs="Times New Roman"/>
          <w:bCs/>
        </w:rPr>
      </w:pPr>
      <w:bookmarkStart w:id="0" w:name="_Toc533695013"/>
      <w:r>
        <w:br w:type="page"/>
      </w:r>
    </w:p>
    <w:p w14:paraId="102F5B61" w14:textId="77777777" w:rsidR="00F15802" w:rsidRPr="00FE109A" w:rsidRDefault="00B35A9F" w:rsidP="00A600BB">
      <w:pPr>
        <w:pStyle w:val="11"/>
        <w:ind w:firstLine="0"/>
      </w:pPr>
      <w:r w:rsidRPr="00FE109A">
        <w:lastRenderedPageBreak/>
        <w:t>Начало работы</w:t>
      </w:r>
      <w:bookmarkEnd w:id="0"/>
    </w:p>
    <w:p w14:paraId="102F5B62" w14:textId="77777777" w:rsidR="003C24B8" w:rsidRPr="00FE109A" w:rsidRDefault="00B35A9F" w:rsidP="008879F0">
      <w:pPr>
        <w:rPr>
          <w:rFonts w:cs="Times New Roman"/>
        </w:rPr>
      </w:pPr>
      <w:r w:rsidRPr="00FE109A">
        <w:rPr>
          <w:rFonts w:cs="Times New Roman"/>
        </w:rPr>
        <w:t>После запуска приложения откроется форма</w:t>
      </w:r>
      <w:r w:rsidR="007579A0" w:rsidRPr="00FE109A">
        <w:rPr>
          <w:rFonts w:cs="Times New Roman"/>
        </w:rPr>
        <w:t xml:space="preserve"> авторизации</w:t>
      </w:r>
      <w:r w:rsidRPr="00FE109A">
        <w:rPr>
          <w:rFonts w:cs="Times New Roman"/>
        </w:rPr>
        <w:t>, представленная на рисунке 1.</w:t>
      </w:r>
    </w:p>
    <w:p w14:paraId="102F5B63" w14:textId="77777777" w:rsidR="00B35A9F" w:rsidRPr="00FE109A" w:rsidRDefault="00B35A9F" w:rsidP="008879F0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D7" wp14:editId="102F5BD8">
            <wp:extent cx="2660072" cy="3873439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898" cy="38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64" w14:textId="77777777" w:rsidR="00B35A9F" w:rsidRPr="00FE109A" w:rsidRDefault="00B35A9F" w:rsidP="008879F0">
      <w:pPr>
        <w:pStyle w:val="a5"/>
        <w:spacing w:line="360" w:lineRule="auto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1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Главная форма авторизации</w:t>
      </w:r>
    </w:p>
    <w:p w14:paraId="102F5B65" w14:textId="77777777" w:rsidR="00F62723" w:rsidRPr="00FE109A" w:rsidRDefault="00B35A9F" w:rsidP="008879F0">
      <w:pPr>
        <w:rPr>
          <w:rFonts w:cs="Times New Roman"/>
        </w:rPr>
      </w:pPr>
      <w:r w:rsidRPr="00FE109A">
        <w:rPr>
          <w:rFonts w:cs="Times New Roman"/>
        </w:rPr>
        <w:t xml:space="preserve">На данной форме </w:t>
      </w:r>
      <w:r w:rsidR="007579A0" w:rsidRPr="00FE109A">
        <w:rPr>
          <w:rFonts w:cs="Times New Roman"/>
        </w:rPr>
        <w:t xml:space="preserve">в верхнем </w:t>
      </w:r>
      <w:r w:rsidR="008C6A72" w:rsidRPr="00FE109A">
        <w:rPr>
          <w:rFonts w:cs="Times New Roman"/>
        </w:rPr>
        <w:t>левом</w:t>
      </w:r>
      <w:r w:rsidR="007579A0" w:rsidRPr="00FE109A">
        <w:rPr>
          <w:rFonts w:cs="Times New Roman"/>
        </w:rPr>
        <w:t xml:space="preserve"> углу есть логотип </w:t>
      </w:r>
      <w:r w:rsidR="007579A0" w:rsidRPr="00FE109A">
        <w:rPr>
          <w:rFonts w:cs="Times New Roman"/>
          <w:lang w:val="en-US"/>
        </w:rPr>
        <w:t>IRMAG</w:t>
      </w:r>
      <w:r w:rsidR="00F62723" w:rsidRPr="00FE109A">
        <w:rPr>
          <w:rFonts w:cs="Times New Roman"/>
        </w:rPr>
        <w:t>*</w:t>
      </w:r>
      <w:r w:rsidR="007579A0" w:rsidRPr="00FE109A">
        <w:rPr>
          <w:rFonts w:cs="Times New Roman"/>
        </w:rPr>
        <w:t xml:space="preserve">, при нажатии на который </w:t>
      </w:r>
      <w:r w:rsidR="00F7583A" w:rsidRPr="00FE109A">
        <w:rPr>
          <w:rFonts w:cs="Times New Roman"/>
        </w:rPr>
        <w:t>можно позвонить</w:t>
      </w:r>
      <w:r w:rsidR="007579A0" w:rsidRPr="00FE109A">
        <w:rPr>
          <w:rFonts w:cs="Times New Roman"/>
        </w:rPr>
        <w:t xml:space="preserve"> в офис компании. </w:t>
      </w:r>
    </w:p>
    <w:p w14:paraId="102F5B66" w14:textId="77777777" w:rsidR="007579A0" w:rsidRPr="00FE109A" w:rsidRDefault="00F62723" w:rsidP="008879F0">
      <w:pPr>
        <w:rPr>
          <w:rFonts w:cs="Times New Roman"/>
        </w:rPr>
      </w:pPr>
      <w:r w:rsidRPr="00FE109A">
        <w:rPr>
          <w:rFonts w:cs="Times New Roman"/>
        </w:rPr>
        <w:t>*Из любой части приложения, нажимая на логотип компании, можно осуществить звонок сотруднику в офис.</w:t>
      </w:r>
    </w:p>
    <w:p w14:paraId="102F5B67" w14:textId="1FAE3D5D" w:rsidR="007579A0" w:rsidRPr="00FE109A" w:rsidRDefault="007579A0" w:rsidP="008879F0">
      <w:pPr>
        <w:rPr>
          <w:rFonts w:cs="Times New Roman"/>
        </w:rPr>
      </w:pPr>
      <w:r w:rsidRPr="00FE109A">
        <w:rPr>
          <w:rFonts w:cs="Times New Roman"/>
        </w:rPr>
        <w:t xml:space="preserve">Вверху </w:t>
      </w:r>
      <w:r w:rsidR="008C6A72" w:rsidRPr="00FE109A">
        <w:rPr>
          <w:rFonts w:cs="Times New Roman"/>
        </w:rPr>
        <w:t>справа</w:t>
      </w:r>
      <w:r w:rsidRPr="00FE109A">
        <w:rPr>
          <w:rFonts w:cs="Times New Roman"/>
        </w:rPr>
        <w:t xml:space="preserve"> находится кнопка «Шестерня», при нажатии на нее, переходим на страницу с настройками (рисунок 2), где при первом входе в программу необходимо ввести адрес сервера (</w:t>
      </w:r>
      <w:r w:rsidRPr="00FE109A">
        <w:rPr>
          <w:rFonts w:cs="Times New Roman"/>
          <w:lang w:val="en-US"/>
        </w:rPr>
        <w:t>http</w:t>
      </w:r>
      <w:r w:rsidR="00E045BE">
        <w:rPr>
          <w:rFonts w:cs="Times New Roman"/>
          <w:lang w:val="en-US"/>
        </w:rPr>
        <w:t>s</w:t>
      </w:r>
      <w:r w:rsidRPr="00FE109A">
        <w:rPr>
          <w:rFonts w:cs="Times New Roman"/>
        </w:rPr>
        <w:t>://</w:t>
      </w:r>
      <w:r w:rsidRPr="00FE109A">
        <w:rPr>
          <w:rFonts w:cs="Times New Roman"/>
          <w:lang w:val="en-US"/>
        </w:rPr>
        <w:t>drive</w:t>
      </w:r>
      <w:r w:rsidRPr="00FE109A">
        <w:rPr>
          <w:rFonts w:cs="Times New Roman"/>
        </w:rPr>
        <w:t>.</w:t>
      </w:r>
      <w:r w:rsidRPr="00FE109A">
        <w:rPr>
          <w:rFonts w:cs="Times New Roman"/>
          <w:lang w:val="en-US"/>
        </w:rPr>
        <w:t>irmag</w:t>
      </w:r>
      <w:r w:rsidRPr="00FE109A">
        <w:rPr>
          <w:rFonts w:cs="Times New Roman"/>
        </w:rPr>
        <w:t>.</w:t>
      </w:r>
      <w:r w:rsidRPr="00FE109A">
        <w:rPr>
          <w:rFonts w:cs="Times New Roman"/>
          <w:lang w:val="en-US"/>
        </w:rPr>
        <w:t>ru</w:t>
      </w:r>
      <w:r w:rsidRPr="00FE109A">
        <w:rPr>
          <w:rFonts w:cs="Times New Roman"/>
        </w:rPr>
        <w:t>/~/) и нажать кнопку «Сохранить».</w:t>
      </w:r>
      <w:r w:rsidR="008C6A72" w:rsidRPr="00FE109A">
        <w:rPr>
          <w:rFonts w:cs="Times New Roman"/>
        </w:rPr>
        <w:t xml:space="preserve"> Для возврата на форму авторизации необходимо нажать синюю стрелочку в правом верхнем углу.</w:t>
      </w:r>
    </w:p>
    <w:p w14:paraId="102F5B68" w14:textId="77777777" w:rsidR="007579A0" w:rsidRPr="00FE109A" w:rsidRDefault="007579A0" w:rsidP="008879F0">
      <w:pPr>
        <w:rPr>
          <w:rFonts w:cs="Times New Roman"/>
          <w:noProof/>
          <w:lang w:eastAsia="ru-RU"/>
        </w:rPr>
      </w:pPr>
    </w:p>
    <w:p w14:paraId="102F5B69" w14:textId="77777777" w:rsidR="007579A0" w:rsidRPr="00FE109A" w:rsidRDefault="007579A0" w:rsidP="008879F0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lastRenderedPageBreak/>
        <w:drawing>
          <wp:inline distT="0" distB="0" distL="0" distR="0" wp14:anchorId="102F5BD9" wp14:editId="102F5BDA">
            <wp:extent cx="3241964" cy="3760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859"/>
                    <a:stretch/>
                  </pic:blipFill>
                  <pic:spPr bwMode="auto">
                    <a:xfrm>
                      <a:off x="0" y="0"/>
                      <a:ext cx="3241964" cy="376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F5B6A" w14:textId="77777777" w:rsidR="007579A0" w:rsidRPr="00FE109A" w:rsidRDefault="007579A0" w:rsidP="008879F0">
      <w:pPr>
        <w:pStyle w:val="a5"/>
        <w:spacing w:line="360" w:lineRule="auto"/>
        <w:jc w:val="center"/>
        <w:rPr>
          <w:rFonts w:cs="Times New Roman"/>
          <w:b w:val="0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2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Форма "Настройки" для указания адреса сервера</w:t>
      </w:r>
    </w:p>
    <w:p w14:paraId="102F5B6B" w14:textId="77777777" w:rsidR="007579A0" w:rsidRPr="00FE109A" w:rsidRDefault="008C6A72" w:rsidP="008879F0">
      <w:pPr>
        <w:rPr>
          <w:rFonts w:cs="Times New Roman"/>
        </w:rPr>
      </w:pPr>
      <w:r w:rsidRPr="00FE109A">
        <w:rPr>
          <w:rFonts w:cs="Times New Roman"/>
        </w:rPr>
        <w:t xml:space="preserve">На форме авторизации в поле «Введите логин» необходимо ввести логин своей учетной записи, а в поле «Введите пароль» - пароль. </w:t>
      </w:r>
      <w:r w:rsidR="00F62723" w:rsidRPr="00FE109A">
        <w:rPr>
          <w:rFonts w:cs="Times New Roman"/>
        </w:rPr>
        <w:t xml:space="preserve">После этого нажать кнопку «Войти». </w:t>
      </w:r>
    </w:p>
    <w:p w14:paraId="102F5B6C" w14:textId="77777777" w:rsidR="00936936" w:rsidRPr="00FE109A" w:rsidRDefault="008879F0">
      <w:pPr>
        <w:rPr>
          <w:rFonts w:cs="Times New Roman"/>
        </w:rPr>
      </w:pPr>
      <w:r w:rsidRPr="00FE109A">
        <w:rPr>
          <w:rFonts w:cs="Times New Roman"/>
        </w:rPr>
        <w:br w:type="page"/>
      </w:r>
    </w:p>
    <w:p w14:paraId="102F5B6D" w14:textId="77777777" w:rsidR="009347C8" w:rsidRPr="00FE109A" w:rsidRDefault="009347C8" w:rsidP="00AE580A">
      <w:pPr>
        <w:pStyle w:val="11"/>
      </w:pPr>
      <w:bookmarkStart w:id="1" w:name="_Toc533695014"/>
      <w:r w:rsidRPr="00FE109A">
        <w:lastRenderedPageBreak/>
        <w:t>Работа с путёвками</w:t>
      </w:r>
      <w:bookmarkEnd w:id="1"/>
    </w:p>
    <w:p w14:paraId="102F5B6E" w14:textId="77777777" w:rsidR="00B32750" w:rsidRPr="00FE109A" w:rsidRDefault="00E86467" w:rsidP="008879F0">
      <w:pPr>
        <w:rPr>
          <w:rFonts w:cs="Times New Roman"/>
        </w:rPr>
      </w:pPr>
      <w:r w:rsidRPr="00FE109A">
        <w:rPr>
          <w:rFonts w:cs="Times New Roman"/>
        </w:rPr>
        <w:t>Далее отобразиться список путевок и ФИО водителя, за которым они закреплены</w:t>
      </w:r>
      <w:r w:rsidR="00B32750" w:rsidRPr="00FE109A">
        <w:rPr>
          <w:rFonts w:cs="Times New Roman"/>
        </w:rPr>
        <w:t xml:space="preserve"> (рисунок 3)</w:t>
      </w:r>
      <w:r w:rsidRPr="00FE109A">
        <w:rPr>
          <w:rFonts w:cs="Times New Roman"/>
        </w:rPr>
        <w:t xml:space="preserve">. </w:t>
      </w:r>
      <w:r w:rsidR="00B32750" w:rsidRPr="00FE109A">
        <w:rPr>
          <w:rFonts w:cs="Times New Roman"/>
        </w:rPr>
        <w:t xml:space="preserve">В данном списке черным цветом отмечены незавершенные путевки, а зелёным – завершенные. </w:t>
      </w:r>
      <w:r w:rsidR="00FA4BF2">
        <w:rPr>
          <w:rFonts w:cs="Times New Roman"/>
        </w:rPr>
        <w:t>В правом верхнем углу находится красная стрелочка, при нажатии на которую будет осуществлен выход из системы и переход на форму авторизации.</w:t>
      </w:r>
      <w:r w:rsidR="00FA4BF2" w:rsidRPr="00FE109A">
        <w:rPr>
          <w:rFonts w:cs="Times New Roman"/>
        </w:rPr>
        <w:t xml:space="preserve"> </w:t>
      </w:r>
      <w:r w:rsidR="00B32750" w:rsidRPr="00FE109A">
        <w:rPr>
          <w:rFonts w:cs="Times New Roman"/>
        </w:rPr>
        <w:t>В верхнем левом углу есть кнопка раскрытия бокового меню, в котором отображается аналогичный список путевок (рисунок 4).</w:t>
      </w:r>
      <w:r w:rsidR="00FA4BF2">
        <w:rPr>
          <w:rFonts w:cs="Times New Roman"/>
        </w:rPr>
        <w:t xml:space="preserve"> Свернуть боковое меню можно путем «смахивания» его справа налево, либо нажатием на крестик в правом верхнем углу открытого бокового меню.</w:t>
      </w:r>
    </w:p>
    <w:p w14:paraId="102F5B6F" w14:textId="77777777" w:rsidR="00B32750" w:rsidRPr="00FE109A" w:rsidRDefault="00B32750" w:rsidP="008879F0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DB" wp14:editId="102F5BDC">
            <wp:extent cx="2848138" cy="37051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8138" cy="370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70" w14:textId="77777777" w:rsidR="00B32750" w:rsidRPr="00FE109A" w:rsidRDefault="00B32750" w:rsidP="008879F0">
      <w:pPr>
        <w:pStyle w:val="a5"/>
        <w:spacing w:line="360" w:lineRule="auto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3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Список путевок</w:t>
      </w:r>
    </w:p>
    <w:p w14:paraId="102F5B71" w14:textId="77777777" w:rsidR="00B32750" w:rsidRPr="00FE109A" w:rsidRDefault="00B32750" w:rsidP="008879F0">
      <w:pPr>
        <w:rPr>
          <w:rFonts w:cs="Times New Roman"/>
        </w:rPr>
      </w:pPr>
    </w:p>
    <w:p w14:paraId="102F5B72" w14:textId="77777777" w:rsidR="00B32750" w:rsidRPr="00FE109A" w:rsidRDefault="00B32750" w:rsidP="008879F0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lastRenderedPageBreak/>
        <w:drawing>
          <wp:inline distT="0" distB="0" distL="0" distR="0" wp14:anchorId="102F5BDD" wp14:editId="102F5BDE">
            <wp:extent cx="2837817" cy="4106488"/>
            <wp:effectExtent l="0" t="0" r="63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5122" cy="410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73" w14:textId="77777777" w:rsidR="00B35A9F" w:rsidRPr="00FE109A" w:rsidRDefault="00B32750" w:rsidP="008879F0">
      <w:pPr>
        <w:pStyle w:val="a5"/>
        <w:spacing w:line="360" w:lineRule="auto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4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Боковое меню со списком путёвок</w:t>
      </w:r>
    </w:p>
    <w:p w14:paraId="102F5B74" w14:textId="77777777" w:rsidR="008879F0" w:rsidRPr="00FE109A" w:rsidRDefault="008879F0" w:rsidP="008879F0">
      <w:pPr>
        <w:rPr>
          <w:rFonts w:cs="Times New Roman"/>
        </w:rPr>
      </w:pPr>
    </w:p>
    <w:p w14:paraId="102F5B75" w14:textId="77777777" w:rsidR="00312DE9" w:rsidRPr="00FE109A" w:rsidRDefault="00EA3393" w:rsidP="008879F0">
      <w:pPr>
        <w:rPr>
          <w:rFonts w:cs="Times New Roman"/>
        </w:rPr>
      </w:pPr>
      <w:r w:rsidRPr="00FE109A">
        <w:rPr>
          <w:rFonts w:cs="Times New Roman"/>
        </w:rPr>
        <w:t>При нажатии на конкретную путевку в боковом меню или в основном списке открывается информация о ней в основном окне</w:t>
      </w:r>
      <w:r w:rsidR="00AF336C" w:rsidRPr="00FE109A">
        <w:rPr>
          <w:rFonts w:cs="Times New Roman"/>
        </w:rPr>
        <w:t xml:space="preserve"> (рисунок 5): номер путевки с указанием ее даты формирования, количество заказов в ней, соответственно сами заказы с краткой информацией о себе.</w:t>
      </w:r>
      <w:r w:rsidR="00F7583A" w:rsidRPr="00FE109A">
        <w:rPr>
          <w:rFonts w:cs="Times New Roman"/>
        </w:rPr>
        <w:t xml:space="preserve"> Краткая информация заказа включает в себя номер заказа, дата, сумма, заказчик и его контактный номер телефона, вид и время доставки, способ оплаты и адрес доставки.</w:t>
      </w:r>
      <w:r w:rsidR="00AF336C" w:rsidRPr="00FE109A">
        <w:rPr>
          <w:rFonts w:cs="Times New Roman"/>
        </w:rPr>
        <w:t xml:space="preserve"> Имеется возможность поиска заказа по номеру и сортировка заказов по статусам (</w:t>
      </w:r>
      <w:r w:rsidR="009347C8" w:rsidRPr="00FE109A">
        <w:rPr>
          <w:rFonts w:cs="Times New Roman"/>
        </w:rPr>
        <w:t>«Д</w:t>
      </w:r>
      <w:r w:rsidR="00AF336C" w:rsidRPr="00FE109A">
        <w:rPr>
          <w:rFonts w:cs="Times New Roman"/>
        </w:rPr>
        <w:t>оставлен</w:t>
      </w:r>
      <w:r w:rsidR="009347C8" w:rsidRPr="00FE109A">
        <w:rPr>
          <w:rFonts w:cs="Times New Roman"/>
        </w:rPr>
        <w:t>»</w:t>
      </w:r>
      <w:r w:rsidR="00AF336C" w:rsidRPr="00FE109A">
        <w:rPr>
          <w:rFonts w:cs="Times New Roman"/>
        </w:rPr>
        <w:t xml:space="preserve">, </w:t>
      </w:r>
      <w:r w:rsidR="009347C8" w:rsidRPr="00FE109A">
        <w:rPr>
          <w:rFonts w:cs="Times New Roman"/>
        </w:rPr>
        <w:t>«П</w:t>
      </w:r>
      <w:r w:rsidR="00AF336C" w:rsidRPr="00FE109A">
        <w:rPr>
          <w:rFonts w:cs="Times New Roman"/>
        </w:rPr>
        <w:t>еренесён</w:t>
      </w:r>
      <w:r w:rsidR="009347C8" w:rsidRPr="00FE109A">
        <w:rPr>
          <w:rFonts w:cs="Times New Roman"/>
        </w:rPr>
        <w:t>»</w:t>
      </w:r>
      <w:r w:rsidR="00AF336C" w:rsidRPr="00FE109A">
        <w:rPr>
          <w:rFonts w:cs="Times New Roman"/>
        </w:rPr>
        <w:t xml:space="preserve">, </w:t>
      </w:r>
      <w:r w:rsidR="009347C8" w:rsidRPr="00FE109A">
        <w:rPr>
          <w:rFonts w:cs="Times New Roman"/>
        </w:rPr>
        <w:t>«О</w:t>
      </w:r>
      <w:r w:rsidR="00AF336C" w:rsidRPr="00FE109A">
        <w:rPr>
          <w:rFonts w:cs="Times New Roman"/>
        </w:rPr>
        <w:t>тменен</w:t>
      </w:r>
      <w:r w:rsidR="009347C8" w:rsidRPr="00FE109A">
        <w:rPr>
          <w:rFonts w:cs="Times New Roman"/>
        </w:rPr>
        <w:t>»</w:t>
      </w:r>
      <w:r w:rsidR="00AF336C" w:rsidRPr="00FE109A">
        <w:rPr>
          <w:rFonts w:cs="Times New Roman"/>
        </w:rPr>
        <w:t>).</w:t>
      </w:r>
      <w:r w:rsidR="00F7583A" w:rsidRPr="00FE109A">
        <w:rPr>
          <w:rFonts w:cs="Times New Roman"/>
        </w:rPr>
        <w:t xml:space="preserve"> Заказы в путевки отображаются по актуальности, то есть вверху списка черным отображаются не закрытые заказа, светло-серым цветом выделяются закрытые заказы и располагаются они внизу списка. При нажатии на номер заказчика будет осуществлен набор его номера. </w:t>
      </w:r>
    </w:p>
    <w:p w14:paraId="102F5B76" w14:textId="77777777" w:rsidR="009347C8" w:rsidRPr="00FE109A" w:rsidRDefault="00AF336C" w:rsidP="008879F0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lastRenderedPageBreak/>
        <w:drawing>
          <wp:inline distT="0" distB="0" distL="0" distR="0" wp14:anchorId="102F5BDF" wp14:editId="102F5BE0">
            <wp:extent cx="2918012" cy="640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3957" cy="641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77" w14:textId="77777777" w:rsidR="00AF336C" w:rsidRDefault="009347C8" w:rsidP="008879F0">
      <w:pPr>
        <w:pStyle w:val="a5"/>
        <w:spacing w:line="360" w:lineRule="auto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5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Данные путёвки</w:t>
      </w:r>
    </w:p>
    <w:p w14:paraId="102F5B78" w14:textId="77777777" w:rsidR="00FA4BF2" w:rsidRPr="00FA4BF2" w:rsidRDefault="00FA4BF2" w:rsidP="00FA4BF2">
      <w:r w:rsidRPr="00FE109A">
        <w:rPr>
          <w:rFonts w:cs="Times New Roman"/>
        </w:rPr>
        <w:t xml:space="preserve">На информационной панели не закрытой путёвки находится кнопка «Завершить», при нажатии на которую, появляется окно с формой для ввода данных (рисунок 6), все поля, кроме комментария являются обязательными. После заполнения всех полей соответствующей информацией, необходимо нажать кнопку «Ок» и путёвка закроется, откроется общий список путёвок, закрытая путевка будет подсвечена зелёным цветом. </w:t>
      </w:r>
      <w:r>
        <w:rPr>
          <w:rFonts w:cs="Times New Roman"/>
        </w:rPr>
        <w:t xml:space="preserve">Не закрывая путёвку </w:t>
      </w:r>
      <w:r>
        <w:rPr>
          <w:rFonts w:cs="Times New Roman"/>
        </w:rPr>
        <w:lastRenderedPageBreak/>
        <w:t>окно можно закрыть, нажав на крестик, расположенный в верхнем правом углу.</w:t>
      </w:r>
    </w:p>
    <w:p w14:paraId="102F5B79" w14:textId="77777777" w:rsidR="00C542BD" w:rsidRPr="00FE109A" w:rsidRDefault="00C542BD" w:rsidP="008879F0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E1" wp14:editId="102F5BE2">
            <wp:extent cx="3238500" cy="7267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7A" w14:textId="77777777" w:rsidR="00983683" w:rsidRPr="00FE109A" w:rsidRDefault="00C542BD" w:rsidP="00936936">
      <w:pPr>
        <w:pStyle w:val="a5"/>
        <w:spacing w:line="360" w:lineRule="auto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6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Окно закрытия путёвки</w:t>
      </w:r>
    </w:p>
    <w:p w14:paraId="102F5B7B" w14:textId="77777777" w:rsidR="00983683" w:rsidRPr="00FE109A" w:rsidRDefault="00983683" w:rsidP="008879F0">
      <w:pPr>
        <w:rPr>
          <w:rFonts w:cs="Times New Roman"/>
        </w:rPr>
      </w:pPr>
      <w:r w:rsidRPr="00FE109A">
        <w:rPr>
          <w:rFonts w:cs="Times New Roman"/>
        </w:rPr>
        <w:t xml:space="preserve">Как говорилось ранее, путёвка имеет два статус: закрыта и не закрыта. При статусе «Не закрыта» в общем списке она отображается чёрным цветом, </w:t>
      </w:r>
      <w:r w:rsidRPr="00FE109A">
        <w:rPr>
          <w:rFonts w:cs="Times New Roman"/>
        </w:rPr>
        <w:lastRenderedPageBreak/>
        <w:t>при ее открытии верхняя центральная подложка имеет голубой цвет и кнопку «Завершить», как на рисунке 5. Если же путёвка закрыта, то в общем списке она подсвечивается зелёным цветом, а при ее открытии, её подложка имеет зелёный цвет, кнопка «Завершить» отсутствует, а на её месте написано «Статус: закрыта» (рисунок 7).</w:t>
      </w:r>
    </w:p>
    <w:p w14:paraId="102F5B7C" w14:textId="77777777" w:rsidR="00721AC1" w:rsidRPr="00FE109A" w:rsidRDefault="00721AC1" w:rsidP="008879F0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E3" wp14:editId="102F5BE4">
            <wp:extent cx="3105150" cy="6619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7D" w14:textId="77777777" w:rsidR="00721AC1" w:rsidRPr="00FE109A" w:rsidRDefault="00721AC1" w:rsidP="008879F0">
      <w:pPr>
        <w:pStyle w:val="a5"/>
        <w:spacing w:line="360" w:lineRule="auto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7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- Вид закрытой путёвки при её открытии</w:t>
      </w:r>
    </w:p>
    <w:p w14:paraId="102F5B7E" w14:textId="77777777" w:rsidR="00936936" w:rsidRPr="00FE109A" w:rsidRDefault="00936936">
      <w:pPr>
        <w:rPr>
          <w:rFonts w:cs="Times New Roman"/>
        </w:rPr>
      </w:pPr>
      <w:r w:rsidRPr="00FE109A">
        <w:rPr>
          <w:rFonts w:cs="Times New Roman"/>
        </w:rPr>
        <w:br w:type="page"/>
      </w:r>
    </w:p>
    <w:p w14:paraId="102F5B7F" w14:textId="77777777" w:rsidR="008879F0" w:rsidRPr="00FE109A" w:rsidRDefault="008879F0" w:rsidP="00AE580A">
      <w:pPr>
        <w:pStyle w:val="11"/>
      </w:pPr>
      <w:bookmarkStart w:id="2" w:name="_Toc533695015"/>
      <w:r w:rsidRPr="00FE109A">
        <w:lastRenderedPageBreak/>
        <w:t>Работа с заказами</w:t>
      </w:r>
      <w:bookmarkEnd w:id="2"/>
    </w:p>
    <w:p w14:paraId="102F5B80" w14:textId="77777777" w:rsidR="00884762" w:rsidRPr="00FE109A" w:rsidRDefault="006017BE" w:rsidP="00135976">
      <w:pPr>
        <w:rPr>
          <w:rFonts w:cs="Times New Roman"/>
        </w:rPr>
      </w:pPr>
      <w:r w:rsidRPr="00FE109A">
        <w:rPr>
          <w:rFonts w:cs="Times New Roman"/>
        </w:rPr>
        <w:t xml:space="preserve">При нажатии на конкретный заказ в путёвки открывается информация о нём в основном окне (рисунок 8): номер заказа с указанием его даты, количество </w:t>
      </w:r>
      <w:r w:rsidR="00135976" w:rsidRPr="00FE109A">
        <w:rPr>
          <w:rFonts w:cs="Times New Roman"/>
        </w:rPr>
        <w:t xml:space="preserve">позиций в этом заказе, </w:t>
      </w:r>
      <w:r w:rsidRPr="00FE109A">
        <w:rPr>
          <w:rFonts w:cs="Times New Roman"/>
        </w:rPr>
        <w:t>общая сумма</w:t>
      </w:r>
      <w:r w:rsidR="00135976" w:rsidRPr="00FE109A">
        <w:rPr>
          <w:rFonts w:cs="Times New Roman"/>
        </w:rPr>
        <w:t xml:space="preserve"> и соответственно список товаров</w:t>
      </w:r>
      <w:r w:rsidRPr="00FE109A">
        <w:rPr>
          <w:rFonts w:cs="Times New Roman"/>
        </w:rPr>
        <w:t xml:space="preserve">. </w:t>
      </w:r>
    </w:p>
    <w:p w14:paraId="102F5B81" w14:textId="77777777" w:rsidR="00884762" w:rsidRPr="00FE109A" w:rsidRDefault="00884762" w:rsidP="00884762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E5" wp14:editId="102F5BE6">
            <wp:extent cx="2868813" cy="6626431"/>
            <wp:effectExtent l="0" t="0" r="825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4080" cy="663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82" w14:textId="77777777" w:rsidR="00884762" w:rsidRPr="00FE109A" w:rsidRDefault="00884762" w:rsidP="00884762">
      <w:pPr>
        <w:pStyle w:val="a5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8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Информация о заказе</w:t>
      </w:r>
    </w:p>
    <w:p w14:paraId="102F5B83" w14:textId="77777777" w:rsidR="00884762" w:rsidRPr="00FE109A" w:rsidRDefault="00884762" w:rsidP="00884762">
      <w:pPr>
        <w:rPr>
          <w:rFonts w:cs="Times New Roman"/>
        </w:rPr>
      </w:pPr>
    </w:p>
    <w:p w14:paraId="102F5B84" w14:textId="77777777" w:rsidR="00135976" w:rsidRPr="00FE109A" w:rsidRDefault="00135976" w:rsidP="00135976">
      <w:pPr>
        <w:rPr>
          <w:rFonts w:cs="Times New Roman"/>
        </w:rPr>
      </w:pPr>
      <w:r w:rsidRPr="00FE109A">
        <w:rPr>
          <w:rFonts w:cs="Times New Roman"/>
        </w:rPr>
        <w:lastRenderedPageBreak/>
        <w:t xml:space="preserve">Указывается способ оплаты, который можно изменить, только если он «Смешанный», «Наличный расчёт» или «Курьеру банковской картой (через терминал)» и соответственно изменить его можно на один из этих же трёх, все остальные способы оплаты изменению не подлежат. </w:t>
      </w:r>
      <w:r w:rsidR="00392CD1" w:rsidRPr="00FE109A">
        <w:rPr>
          <w:rFonts w:cs="Times New Roman"/>
        </w:rPr>
        <w:t>Имеется поиск товара по названию. Если заказ активный, то под информационной панелью находится зелёная кнопка «Отправить», при нажатии на которую, появляется окно с формой для закрытия заказа. Если способ оплаты</w:t>
      </w:r>
      <w:r w:rsidR="004446B9" w:rsidRPr="00FE109A">
        <w:rPr>
          <w:rFonts w:cs="Times New Roman"/>
        </w:rPr>
        <w:t xml:space="preserve"> не «Смешанный», тогда форма закрытия заказа выглядит, как на рисунке 9, иначе как на рисунке 10.</w:t>
      </w:r>
      <w:r w:rsidR="00BE1568">
        <w:rPr>
          <w:rFonts w:cs="Times New Roman"/>
        </w:rPr>
        <w:t xml:space="preserve"> Если же вы не хотите закрывать заказ, то данную форму можно закрыть, нажав на крестик в верхнем правом углу открытого окна.</w:t>
      </w:r>
    </w:p>
    <w:p w14:paraId="102F5B85" w14:textId="77777777" w:rsidR="00EA12DA" w:rsidRPr="00FE109A" w:rsidRDefault="00884762" w:rsidP="00EA12DA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E7" wp14:editId="102F5BE8">
            <wp:extent cx="2755075" cy="5425052"/>
            <wp:effectExtent l="0" t="0" r="762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r="4723"/>
                    <a:stretch/>
                  </pic:blipFill>
                  <pic:spPr bwMode="auto">
                    <a:xfrm>
                      <a:off x="0" y="0"/>
                      <a:ext cx="2774322" cy="546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F5B86" w14:textId="77777777" w:rsidR="00884762" w:rsidRPr="00FE109A" w:rsidRDefault="00EA12DA" w:rsidP="00EA12DA">
      <w:pPr>
        <w:pStyle w:val="a5"/>
        <w:jc w:val="center"/>
        <w:rPr>
          <w:rFonts w:cs="Times New Roman"/>
          <w:b w:val="0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9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Форма закрытия заказа при наличном способе оплаты</w:t>
      </w:r>
    </w:p>
    <w:p w14:paraId="102F5B87" w14:textId="77777777" w:rsidR="00EA12DA" w:rsidRPr="00FE109A" w:rsidRDefault="00884762" w:rsidP="00EA12DA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lastRenderedPageBreak/>
        <w:drawing>
          <wp:inline distT="0" distB="0" distL="0" distR="0" wp14:anchorId="102F5BE9" wp14:editId="102F5BEA">
            <wp:extent cx="2926500" cy="6804561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6500" cy="680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88" w14:textId="77777777" w:rsidR="00884762" w:rsidRPr="00FE109A" w:rsidRDefault="00EA12DA" w:rsidP="00EA12DA">
      <w:pPr>
        <w:pStyle w:val="a5"/>
        <w:jc w:val="center"/>
        <w:rPr>
          <w:rFonts w:cs="Times New Roman"/>
          <w:b w:val="0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10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Форма закрытия заказа при смешанном способе оплаты</w:t>
      </w:r>
    </w:p>
    <w:p w14:paraId="102F5B89" w14:textId="77777777" w:rsidR="00936936" w:rsidRPr="00FE109A" w:rsidRDefault="00936936" w:rsidP="00135976">
      <w:pPr>
        <w:rPr>
          <w:rFonts w:cs="Times New Roman"/>
        </w:rPr>
      </w:pPr>
    </w:p>
    <w:p w14:paraId="102F5B8A" w14:textId="77777777" w:rsidR="00884762" w:rsidRPr="00FE109A" w:rsidRDefault="008C295A" w:rsidP="00135976">
      <w:pPr>
        <w:rPr>
          <w:rFonts w:cs="Times New Roman"/>
        </w:rPr>
      </w:pPr>
      <w:r w:rsidRPr="00FE109A">
        <w:rPr>
          <w:rFonts w:cs="Times New Roman"/>
        </w:rPr>
        <w:t>Поле «Введите комментарий» является не обязательным для заполнения.</w:t>
      </w:r>
      <w:r w:rsidR="00BC0B8F" w:rsidRPr="00FE109A">
        <w:rPr>
          <w:rFonts w:cs="Times New Roman"/>
        </w:rPr>
        <w:t xml:space="preserve"> При смешанном способе оплаты появляются три поля для ввода суммы: «Наличными», «Безналичными», «Сертификат».</w:t>
      </w:r>
      <w:r w:rsidR="00F95D8A" w:rsidRPr="00FE109A">
        <w:rPr>
          <w:rFonts w:cs="Times New Roman"/>
        </w:rPr>
        <w:t xml:space="preserve"> Данные в эти поля встают по умолчанию, если были указаны заказчиком при заказе на сайте, иначе вся сумма стоит в наличных и пользователю необходимо распределить </w:t>
      </w:r>
      <w:r w:rsidR="00F95D8A" w:rsidRPr="00FE109A">
        <w:rPr>
          <w:rFonts w:cs="Times New Roman"/>
        </w:rPr>
        <w:lastRenderedPageBreak/>
        <w:t>вручную. При указании суммы «Безналичными» или «Сертификат», будет пересчет суммы в поле «Наличными». В поле «Сертификат» может быть только число кратное 500.</w:t>
      </w:r>
      <w:r w:rsidR="00BF660E" w:rsidRPr="00FE109A">
        <w:rPr>
          <w:rFonts w:cs="Times New Roman"/>
        </w:rPr>
        <w:t xml:space="preserve"> </w:t>
      </w:r>
    </w:p>
    <w:p w14:paraId="102F5B8B" w14:textId="77777777" w:rsidR="00420229" w:rsidRPr="00FE109A" w:rsidRDefault="00420229" w:rsidP="00135976">
      <w:pPr>
        <w:rPr>
          <w:rFonts w:cs="Times New Roman"/>
        </w:rPr>
      </w:pPr>
      <w:r w:rsidRPr="00FE109A">
        <w:rPr>
          <w:rFonts w:cs="Times New Roman"/>
        </w:rPr>
        <w:t xml:space="preserve">При нажатии на кнопку «Ок» будет осуществлено </w:t>
      </w:r>
      <w:r w:rsidR="00107788" w:rsidRPr="00FE109A">
        <w:rPr>
          <w:rFonts w:cs="Times New Roman"/>
        </w:rPr>
        <w:t>подтверждение выполнения заказа и переход на форму со списком заказов в путёвке. Заказ становится закрытым и имеет статус «Доставлен</w:t>
      </w:r>
      <w:r w:rsidR="00231F25" w:rsidRPr="00FE109A">
        <w:rPr>
          <w:rFonts w:cs="Times New Roman"/>
        </w:rPr>
        <w:t>»</w:t>
      </w:r>
      <w:r w:rsidR="00107788" w:rsidRPr="00FE109A">
        <w:rPr>
          <w:rFonts w:cs="Times New Roman"/>
        </w:rPr>
        <w:t>. В общем списке заказов он будет отображен светло-серым цветом и будет также отображаться при указании фильтра «Доставлен»</w:t>
      </w:r>
      <w:r w:rsidR="00936936" w:rsidRPr="00FE109A">
        <w:rPr>
          <w:rFonts w:cs="Times New Roman"/>
        </w:rPr>
        <w:t xml:space="preserve"> (рисунок 11)</w:t>
      </w:r>
      <w:r w:rsidR="00107788" w:rsidRPr="00FE109A">
        <w:rPr>
          <w:rFonts w:cs="Times New Roman"/>
        </w:rPr>
        <w:t>.</w:t>
      </w:r>
    </w:p>
    <w:p w14:paraId="102F5B8C" w14:textId="77777777" w:rsidR="00936936" w:rsidRPr="00FE109A" w:rsidRDefault="00936936" w:rsidP="00936936">
      <w:pPr>
        <w:keepNext/>
        <w:ind w:firstLine="0"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EB" wp14:editId="102F5BEC">
            <wp:extent cx="2728281" cy="570015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28281" cy="570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8D" w14:textId="77777777" w:rsidR="00936936" w:rsidRPr="00FE109A" w:rsidRDefault="00936936" w:rsidP="00936936">
      <w:pPr>
        <w:pStyle w:val="a5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11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Закрытый заказ в путёвки с выбранным фильтром "Доставлен"</w:t>
      </w:r>
    </w:p>
    <w:p w14:paraId="102F5B8E" w14:textId="77777777" w:rsidR="00936936" w:rsidRPr="00FE109A" w:rsidRDefault="00936936" w:rsidP="00936936">
      <w:pPr>
        <w:spacing w:after="0"/>
        <w:rPr>
          <w:rFonts w:cs="Times New Roman"/>
        </w:rPr>
      </w:pPr>
    </w:p>
    <w:p w14:paraId="102F5B8F" w14:textId="77777777" w:rsidR="00BF660E" w:rsidRPr="00FE109A" w:rsidRDefault="00BF660E" w:rsidP="00936936">
      <w:pPr>
        <w:spacing w:before="240" w:after="0"/>
        <w:rPr>
          <w:rFonts w:cs="Times New Roman"/>
        </w:rPr>
      </w:pPr>
      <w:r w:rsidRPr="00FE109A">
        <w:rPr>
          <w:rFonts w:cs="Times New Roman"/>
        </w:rPr>
        <w:t>При нажатии на кнопку «Отменить заказ» покажется окно, представленное на рисунке 1</w:t>
      </w:r>
      <w:r w:rsidR="00463A9C" w:rsidRPr="00FE109A">
        <w:rPr>
          <w:rFonts w:cs="Times New Roman"/>
        </w:rPr>
        <w:t>2</w:t>
      </w:r>
      <w:r w:rsidRPr="00FE109A">
        <w:rPr>
          <w:rFonts w:cs="Times New Roman"/>
        </w:rPr>
        <w:t>, где будет требоваться подтвердить действие или отменить, с возможностью указать комментарий.</w:t>
      </w:r>
    </w:p>
    <w:p w14:paraId="102F5B90" w14:textId="77777777" w:rsidR="00936936" w:rsidRPr="00FE109A" w:rsidRDefault="00936936" w:rsidP="00936936">
      <w:pPr>
        <w:spacing w:before="240" w:after="0"/>
        <w:rPr>
          <w:rFonts w:cs="Times New Roman"/>
        </w:rPr>
      </w:pPr>
    </w:p>
    <w:p w14:paraId="102F5B91" w14:textId="77777777" w:rsidR="00BF660E" w:rsidRPr="00FE109A" w:rsidRDefault="00203155" w:rsidP="00BF660E">
      <w:pPr>
        <w:keepNext/>
        <w:ind w:firstLine="0"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ED" wp14:editId="102F5BEE">
            <wp:extent cx="2594486" cy="579515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94486" cy="579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92" w14:textId="77777777" w:rsidR="00203155" w:rsidRPr="00FE109A" w:rsidRDefault="00BF660E" w:rsidP="00BF660E">
      <w:pPr>
        <w:pStyle w:val="a5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12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Окно отмены заказа</w:t>
      </w:r>
    </w:p>
    <w:p w14:paraId="102F5B93" w14:textId="77777777" w:rsidR="00936936" w:rsidRPr="00FE109A" w:rsidRDefault="00936936" w:rsidP="00936936">
      <w:pPr>
        <w:rPr>
          <w:rFonts w:cs="Times New Roman"/>
        </w:rPr>
      </w:pPr>
    </w:p>
    <w:p w14:paraId="102F5B94" w14:textId="77777777" w:rsidR="00C72781" w:rsidRPr="00FE109A" w:rsidRDefault="00C72781" w:rsidP="00C72781">
      <w:pPr>
        <w:rPr>
          <w:rFonts w:cs="Times New Roman"/>
        </w:rPr>
      </w:pPr>
      <w:r w:rsidRPr="00FE109A">
        <w:rPr>
          <w:rFonts w:cs="Times New Roman"/>
        </w:rPr>
        <w:t>При нажатии на кнопку «Перенести заказ» на форме, представленной на рисунк</w:t>
      </w:r>
      <w:r w:rsidR="0076446D" w:rsidRPr="00FE109A">
        <w:rPr>
          <w:rFonts w:cs="Times New Roman"/>
        </w:rPr>
        <w:t>ах</w:t>
      </w:r>
      <w:r w:rsidRPr="00FE109A">
        <w:rPr>
          <w:rFonts w:cs="Times New Roman"/>
        </w:rPr>
        <w:t xml:space="preserve"> </w:t>
      </w:r>
      <w:r w:rsidR="00463A9C" w:rsidRPr="00FE109A">
        <w:rPr>
          <w:rFonts w:cs="Times New Roman"/>
        </w:rPr>
        <w:t>9</w:t>
      </w:r>
      <w:r w:rsidRPr="00FE109A">
        <w:rPr>
          <w:rFonts w:cs="Times New Roman"/>
        </w:rPr>
        <w:t xml:space="preserve"> или 1</w:t>
      </w:r>
      <w:r w:rsidR="00463A9C" w:rsidRPr="00FE109A">
        <w:rPr>
          <w:rFonts w:cs="Times New Roman"/>
        </w:rPr>
        <w:t>0</w:t>
      </w:r>
      <w:r w:rsidRPr="00FE109A">
        <w:rPr>
          <w:rFonts w:cs="Times New Roman"/>
        </w:rPr>
        <w:t>, покажется окно, представленное на рисунке 1</w:t>
      </w:r>
      <w:r w:rsidR="00463A9C" w:rsidRPr="00FE109A">
        <w:rPr>
          <w:rFonts w:cs="Times New Roman"/>
        </w:rPr>
        <w:t>3</w:t>
      </w:r>
      <w:r w:rsidRPr="00FE109A">
        <w:rPr>
          <w:rFonts w:cs="Times New Roman"/>
        </w:rPr>
        <w:t xml:space="preserve">, где </w:t>
      </w:r>
      <w:r w:rsidRPr="00FE109A">
        <w:rPr>
          <w:rFonts w:cs="Times New Roman"/>
        </w:rPr>
        <w:lastRenderedPageBreak/>
        <w:t>будет требоваться подтвердить действие или отменить, с возможностью указать комментарий.</w:t>
      </w:r>
    </w:p>
    <w:p w14:paraId="102F5B95" w14:textId="77777777" w:rsidR="0047439E" w:rsidRPr="00FE109A" w:rsidRDefault="00203155" w:rsidP="0047439E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EF" wp14:editId="102F5BF0">
            <wp:extent cx="2481943" cy="5519607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b="4564"/>
                    <a:stretch/>
                  </pic:blipFill>
                  <pic:spPr bwMode="auto">
                    <a:xfrm>
                      <a:off x="0" y="0"/>
                      <a:ext cx="2486201" cy="5529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F5B96" w14:textId="77777777" w:rsidR="00203155" w:rsidRPr="00FE109A" w:rsidRDefault="0047439E" w:rsidP="0047439E">
      <w:pPr>
        <w:pStyle w:val="a5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13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- Окно переноса заказа</w:t>
      </w:r>
    </w:p>
    <w:p w14:paraId="102F5B97" w14:textId="77777777" w:rsidR="00936936" w:rsidRPr="00FE109A" w:rsidRDefault="00936936" w:rsidP="00936936">
      <w:pPr>
        <w:rPr>
          <w:rFonts w:cs="Times New Roman"/>
        </w:rPr>
      </w:pPr>
    </w:p>
    <w:p w14:paraId="102F5B98" w14:textId="77777777" w:rsidR="00107788" w:rsidRPr="00FE109A" w:rsidRDefault="0076446D" w:rsidP="00107788">
      <w:pPr>
        <w:rPr>
          <w:rFonts w:cs="Times New Roman"/>
        </w:rPr>
      </w:pPr>
      <w:r w:rsidRPr="00FE109A">
        <w:rPr>
          <w:rFonts w:cs="Times New Roman"/>
        </w:rPr>
        <w:t xml:space="preserve">Если вы ввели комментарий на форме, представленной на рисунках </w:t>
      </w:r>
      <w:r w:rsidR="00463A9C" w:rsidRPr="00FE109A">
        <w:rPr>
          <w:rFonts w:cs="Times New Roman"/>
        </w:rPr>
        <w:t xml:space="preserve">9 </w:t>
      </w:r>
      <w:r w:rsidRPr="00FE109A">
        <w:rPr>
          <w:rFonts w:cs="Times New Roman"/>
        </w:rPr>
        <w:t>и 1</w:t>
      </w:r>
      <w:r w:rsidR="00463A9C" w:rsidRPr="00FE109A">
        <w:rPr>
          <w:rFonts w:cs="Times New Roman"/>
        </w:rPr>
        <w:t>0</w:t>
      </w:r>
      <w:r w:rsidRPr="00FE109A">
        <w:rPr>
          <w:rFonts w:cs="Times New Roman"/>
        </w:rPr>
        <w:t xml:space="preserve">, а затем решили отменить или перенести заказ, то ваш комментарий сохранится и отобразиться в новом окне </w:t>
      </w:r>
      <w:r w:rsidR="00107788" w:rsidRPr="00FE109A">
        <w:rPr>
          <w:rFonts w:cs="Times New Roman"/>
        </w:rPr>
        <w:t>(перенесения или отмены) заказа.</w:t>
      </w:r>
    </w:p>
    <w:p w14:paraId="102F5B99" w14:textId="77777777" w:rsidR="00231F25" w:rsidRPr="00FE109A" w:rsidRDefault="00231F25" w:rsidP="00107788">
      <w:pPr>
        <w:rPr>
          <w:rFonts w:cs="Times New Roman"/>
        </w:rPr>
      </w:pPr>
      <w:r w:rsidRPr="00FE109A">
        <w:rPr>
          <w:rFonts w:cs="Times New Roman"/>
        </w:rPr>
        <w:t xml:space="preserve">При нажатии на подтверждение, кнопку «Да» о перенесении или отмене заказа, заказ закроется и будет осуществлен переход на форму со списком заказов в путёвке. Заказ будет иметь соответствующий статус: </w:t>
      </w:r>
      <w:r w:rsidRPr="00FE109A">
        <w:rPr>
          <w:rFonts w:cs="Times New Roman"/>
        </w:rPr>
        <w:lastRenderedPageBreak/>
        <w:t>«Перенесён» или «Отменён». В общем списке заказов он будет отображен светло-серым цветом и будет также отображаться при указании соответствующего фильтра.</w:t>
      </w:r>
    </w:p>
    <w:p w14:paraId="102F5B9A" w14:textId="77777777" w:rsidR="00F36055" w:rsidRPr="00FE109A" w:rsidRDefault="00E870EA" w:rsidP="00107788">
      <w:pPr>
        <w:rPr>
          <w:rFonts w:cs="Times New Roman"/>
        </w:rPr>
      </w:pPr>
      <w:r w:rsidRPr="00FE109A">
        <w:rPr>
          <w:rFonts w:cs="Times New Roman"/>
        </w:rPr>
        <w:t xml:space="preserve">Как говорилось ранее, заказ </w:t>
      </w:r>
      <w:r w:rsidR="00D81FBC" w:rsidRPr="00FE109A">
        <w:rPr>
          <w:rFonts w:cs="Times New Roman"/>
        </w:rPr>
        <w:t>может быть не</w:t>
      </w:r>
      <w:r w:rsidR="00F36055" w:rsidRPr="00FE109A">
        <w:rPr>
          <w:rFonts w:cs="Times New Roman"/>
        </w:rPr>
        <w:t>закрытый и закрытый. Закрытый заказ может иметь три статуса:</w:t>
      </w:r>
      <w:r w:rsidRPr="00FE109A">
        <w:rPr>
          <w:rFonts w:cs="Times New Roman"/>
        </w:rPr>
        <w:t xml:space="preserve"> «Доставлен», «Отменен», «Перенесён»</w:t>
      </w:r>
      <w:r w:rsidR="0085454A" w:rsidRPr="00FE109A">
        <w:rPr>
          <w:rFonts w:cs="Times New Roman"/>
        </w:rPr>
        <w:t xml:space="preserve">. </w:t>
      </w:r>
      <w:r w:rsidR="00936936" w:rsidRPr="00FE109A">
        <w:rPr>
          <w:rFonts w:cs="Times New Roman"/>
        </w:rPr>
        <w:t>Не</w:t>
      </w:r>
      <w:r w:rsidR="00F36055" w:rsidRPr="00FE109A">
        <w:rPr>
          <w:rFonts w:cs="Times New Roman"/>
        </w:rPr>
        <w:t>закрытый заказ</w:t>
      </w:r>
      <w:r w:rsidR="0085454A" w:rsidRPr="00FE109A">
        <w:rPr>
          <w:rFonts w:cs="Times New Roman"/>
        </w:rPr>
        <w:t xml:space="preserve"> в общем списке отображается чёрным цветом</w:t>
      </w:r>
      <w:r w:rsidR="00F36055" w:rsidRPr="00FE109A">
        <w:rPr>
          <w:rFonts w:cs="Times New Roman"/>
        </w:rPr>
        <w:t xml:space="preserve"> и находится вверху списка всех заказов путёвки, так как требует выполнения и закрытия.</w:t>
      </w:r>
      <w:r w:rsidR="0085454A" w:rsidRPr="00FE109A">
        <w:rPr>
          <w:rFonts w:cs="Times New Roman"/>
        </w:rPr>
        <w:t xml:space="preserve"> </w:t>
      </w:r>
      <w:r w:rsidR="00F36055" w:rsidRPr="00FE109A">
        <w:rPr>
          <w:rFonts w:cs="Times New Roman"/>
        </w:rPr>
        <w:t>П</w:t>
      </w:r>
      <w:r w:rsidR="0085454A" w:rsidRPr="00FE109A">
        <w:rPr>
          <w:rFonts w:cs="Times New Roman"/>
        </w:rPr>
        <w:t>ри е</w:t>
      </w:r>
      <w:r w:rsidR="00F36055" w:rsidRPr="00FE109A">
        <w:rPr>
          <w:rFonts w:cs="Times New Roman"/>
        </w:rPr>
        <w:t>го</w:t>
      </w:r>
      <w:r w:rsidR="0085454A" w:rsidRPr="00FE109A">
        <w:rPr>
          <w:rFonts w:cs="Times New Roman"/>
        </w:rPr>
        <w:t xml:space="preserve"> открытии верхняя центральная подложка имеет голубой цвет и кнопку «</w:t>
      </w:r>
      <w:r w:rsidR="00F36055" w:rsidRPr="00FE109A">
        <w:rPr>
          <w:rFonts w:cs="Times New Roman"/>
        </w:rPr>
        <w:t>Отправить</w:t>
      </w:r>
      <w:r w:rsidR="0085454A" w:rsidRPr="00FE109A">
        <w:rPr>
          <w:rFonts w:cs="Times New Roman"/>
        </w:rPr>
        <w:t>»</w:t>
      </w:r>
      <w:r w:rsidR="00F36055" w:rsidRPr="00FE109A">
        <w:rPr>
          <w:rFonts w:cs="Times New Roman"/>
        </w:rPr>
        <w:t xml:space="preserve"> под ней</w:t>
      </w:r>
      <w:r w:rsidR="0085454A" w:rsidRPr="00FE109A">
        <w:rPr>
          <w:rFonts w:cs="Times New Roman"/>
        </w:rPr>
        <w:t xml:space="preserve">, как на рисунке </w:t>
      </w:r>
      <w:r w:rsidR="00F36055" w:rsidRPr="00FE109A">
        <w:rPr>
          <w:rFonts w:cs="Times New Roman"/>
        </w:rPr>
        <w:t>1</w:t>
      </w:r>
      <w:r w:rsidR="00463A9C" w:rsidRPr="00FE109A">
        <w:rPr>
          <w:rFonts w:cs="Times New Roman"/>
        </w:rPr>
        <w:t>4</w:t>
      </w:r>
      <w:r w:rsidR="0085454A" w:rsidRPr="00FE109A">
        <w:rPr>
          <w:rFonts w:cs="Times New Roman"/>
        </w:rPr>
        <w:t xml:space="preserve">. </w:t>
      </w:r>
    </w:p>
    <w:p w14:paraId="102F5B9B" w14:textId="77777777" w:rsidR="00D81FBC" w:rsidRPr="00FE109A" w:rsidRDefault="00F36055" w:rsidP="00D81FBC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F1" wp14:editId="102F5BF2">
            <wp:extent cx="2672574" cy="450074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79001" cy="451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9C" w14:textId="77777777" w:rsidR="00F36055" w:rsidRPr="00FE109A" w:rsidRDefault="00D81FBC" w:rsidP="00D81FBC">
      <w:pPr>
        <w:pStyle w:val="a5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14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</w:t>
      </w:r>
      <w:r w:rsidR="00ED1C08" w:rsidRPr="00FE109A">
        <w:rPr>
          <w:rFonts w:cs="Times New Roman"/>
          <w:b w:val="0"/>
          <w:color w:val="auto"/>
          <w:sz w:val="28"/>
          <w:szCs w:val="28"/>
        </w:rPr>
        <w:t xml:space="preserve">Открытый </w:t>
      </w:r>
      <w:r w:rsidRPr="00FE109A">
        <w:rPr>
          <w:rFonts w:cs="Times New Roman"/>
          <w:b w:val="0"/>
          <w:color w:val="auto"/>
          <w:sz w:val="28"/>
          <w:szCs w:val="28"/>
        </w:rPr>
        <w:t>заказ, требующий выполнения</w:t>
      </w:r>
    </w:p>
    <w:p w14:paraId="102F5B9D" w14:textId="77777777" w:rsidR="00950F29" w:rsidRPr="00FE109A" w:rsidRDefault="00950F29" w:rsidP="00950F29">
      <w:pPr>
        <w:rPr>
          <w:rFonts w:cs="Times New Roman"/>
        </w:rPr>
      </w:pPr>
    </w:p>
    <w:p w14:paraId="102F5B9E" w14:textId="77777777" w:rsidR="0075337D" w:rsidRPr="00FE109A" w:rsidRDefault="0075337D" w:rsidP="00107788">
      <w:pPr>
        <w:rPr>
          <w:rFonts w:cs="Times New Roman"/>
        </w:rPr>
      </w:pPr>
      <w:r w:rsidRPr="00FE109A">
        <w:rPr>
          <w:rFonts w:cs="Times New Roman"/>
        </w:rPr>
        <w:lastRenderedPageBreak/>
        <w:t>Как говорилось ранее, з</w:t>
      </w:r>
      <w:r w:rsidR="00C1142F" w:rsidRPr="00FE109A">
        <w:rPr>
          <w:rFonts w:cs="Times New Roman"/>
        </w:rPr>
        <w:t>акрытый заказ</w:t>
      </w:r>
      <w:r w:rsidR="0085454A" w:rsidRPr="00FE109A">
        <w:rPr>
          <w:rFonts w:cs="Times New Roman"/>
        </w:rPr>
        <w:t xml:space="preserve"> в общем списке подсвечивается </w:t>
      </w:r>
      <w:r w:rsidR="00C1142F" w:rsidRPr="00FE109A">
        <w:rPr>
          <w:rFonts w:cs="Times New Roman"/>
        </w:rPr>
        <w:t xml:space="preserve">светло-серым </w:t>
      </w:r>
      <w:r w:rsidR="0085454A" w:rsidRPr="00FE109A">
        <w:rPr>
          <w:rFonts w:cs="Times New Roman"/>
        </w:rPr>
        <w:t>цветом</w:t>
      </w:r>
      <w:r w:rsidR="00C1142F" w:rsidRPr="00FE109A">
        <w:rPr>
          <w:rFonts w:cs="Times New Roman"/>
        </w:rPr>
        <w:t xml:space="preserve"> и находится ниже незакрытых заказов.</w:t>
      </w:r>
      <w:r w:rsidRPr="00FE109A">
        <w:rPr>
          <w:rFonts w:cs="Times New Roman"/>
        </w:rPr>
        <w:t xml:space="preserve"> Закрытые заказы можно отфильтровать по соответствующим статусам.</w:t>
      </w:r>
      <w:r w:rsidR="001E392A" w:rsidRPr="00FE109A">
        <w:rPr>
          <w:rFonts w:cs="Times New Roman"/>
        </w:rPr>
        <w:t xml:space="preserve"> </w:t>
      </w:r>
    </w:p>
    <w:p w14:paraId="102F5B9F" w14:textId="77777777" w:rsidR="005225DA" w:rsidRPr="00FE109A" w:rsidRDefault="0075337D" w:rsidP="00107788">
      <w:pPr>
        <w:rPr>
          <w:rFonts w:cs="Times New Roman"/>
        </w:rPr>
      </w:pPr>
      <w:r w:rsidRPr="00FE109A">
        <w:rPr>
          <w:rFonts w:cs="Times New Roman"/>
        </w:rPr>
        <w:t xml:space="preserve">При открытии </w:t>
      </w:r>
      <w:r w:rsidR="00ED1C08" w:rsidRPr="00FE109A">
        <w:rPr>
          <w:rFonts w:cs="Times New Roman"/>
        </w:rPr>
        <w:t>данных закрытого заказа со статусом «Доставлен»,</w:t>
      </w:r>
      <w:r w:rsidR="0085454A" w:rsidRPr="00FE109A">
        <w:rPr>
          <w:rFonts w:cs="Times New Roman"/>
        </w:rPr>
        <w:t xml:space="preserve"> е</w:t>
      </w:r>
      <w:r w:rsidR="00C1142F" w:rsidRPr="00FE109A">
        <w:rPr>
          <w:rFonts w:cs="Times New Roman"/>
        </w:rPr>
        <w:t>го</w:t>
      </w:r>
      <w:r w:rsidR="0085454A" w:rsidRPr="00FE109A">
        <w:rPr>
          <w:rFonts w:cs="Times New Roman"/>
        </w:rPr>
        <w:t xml:space="preserve"> подложка имеет зелёный цвет</w:t>
      </w:r>
      <w:r w:rsidR="00ED1C08" w:rsidRPr="00FE109A">
        <w:rPr>
          <w:rFonts w:cs="Times New Roman"/>
        </w:rPr>
        <w:t>, информацию о статусе</w:t>
      </w:r>
      <w:r w:rsidR="0085454A" w:rsidRPr="00FE109A">
        <w:rPr>
          <w:rFonts w:cs="Times New Roman"/>
        </w:rPr>
        <w:t>,</w:t>
      </w:r>
      <w:r w:rsidR="00ED1C08" w:rsidRPr="00FE109A">
        <w:rPr>
          <w:rFonts w:cs="Times New Roman"/>
        </w:rPr>
        <w:t xml:space="preserve"> а</w:t>
      </w:r>
      <w:r w:rsidR="0085454A" w:rsidRPr="00FE109A">
        <w:rPr>
          <w:rFonts w:cs="Times New Roman"/>
        </w:rPr>
        <w:t xml:space="preserve"> кнопка «</w:t>
      </w:r>
      <w:r w:rsidR="00ED1C08" w:rsidRPr="00FE109A">
        <w:rPr>
          <w:rFonts w:cs="Times New Roman"/>
        </w:rPr>
        <w:t>Отправить</w:t>
      </w:r>
      <w:r w:rsidR="0085454A" w:rsidRPr="00FE109A">
        <w:rPr>
          <w:rFonts w:cs="Times New Roman"/>
        </w:rPr>
        <w:t>»</w:t>
      </w:r>
      <w:r w:rsidR="00ED1C08" w:rsidRPr="00FE109A">
        <w:rPr>
          <w:rFonts w:cs="Times New Roman"/>
        </w:rPr>
        <w:t xml:space="preserve"> под ней отсутствует (рисунок 15</w:t>
      </w:r>
      <w:r w:rsidR="0085454A" w:rsidRPr="00FE109A">
        <w:rPr>
          <w:rFonts w:cs="Times New Roman"/>
        </w:rPr>
        <w:t>).</w:t>
      </w:r>
    </w:p>
    <w:p w14:paraId="102F5BA0" w14:textId="77777777" w:rsidR="00ED1C08" w:rsidRPr="00FE109A" w:rsidRDefault="00ED1C08" w:rsidP="00ED1C08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F3" wp14:editId="102F5BF4">
            <wp:extent cx="2291938" cy="33570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91938" cy="33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A1" w14:textId="77777777" w:rsidR="00884762" w:rsidRPr="00FE109A" w:rsidRDefault="00ED1C08" w:rsidP="00ED1C08">
      <w:pPr>
        <w:pStyle w:val="a5"/>
        <w:jc w:val="center"/>
        <w:rPr>
          <w:rFonts w:cs="Times New Roman"/>
          <w:b w:val="0"/>
          <w:noProof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15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Внешний вид окна закрытого заказа</w:t>
      </w:r>
      <w:r w:rsidRPr="00FE109A">
        <w:rPr>
          <w:rFonts w:cs="Times New Roman"/>
          <w:b w:val="0"/>
          <w:noProof/>
          <w:color w:val="auto"/>
          <w:sz w:val="28"/>
          <w:szCs w:val="28"/>
        </w:rPr>
        <w:t xml:space="preserve"> со статусом "Оплачен"</w:t>
      </w:r>
    </w:p>
    <w:p w14:paraId="102F5BA2" w14:textId="77777777" w:rsidR="00ED1C08" w:rsidRPr="00FE109A" w:rsidRDefault="00ED1C08" w:rsidP="00ED1C08">
      <w:pPr>
        <w:rPr>
          <w:rFonts w:cs="Times New Roman"/>
        </w:rPr>
      </w:pPr>
    </w:p>
    <w:p w14:paraId="102F5BA3" w14:textId="77777777" w:rsidR="00ED1C08" w:rsidRPr="00FE109A" w:rsidRDefault="00ED1C08" w:rsidP="00ED1C08">
      <w:pPr>
        <w:rPr>
          <w:rFonts w:cs="Times New Roman"/>
        </w:rPr>
      </w:pPr>
      <w:r w:rsidRPr="00FE109A">
        <w:rPr>
          <w:rFonts w:cs="Times New Roman"/>
        </w:rPr>
        <w:t>При открытии данных закрытого заказа со статусом «Перенесен», его подложка имеет оранжевый цвет, информацию о статусе, а кнопка «Отправить» под ней отсутствует (рисунок 16).</w:t>
      </w:r>
    </w:p>
    <w:p w14:paraId="102F5BA4" w14:textId="77777777" w:rsidR="00ED1C08" w:rsidRPr="00FE109A" w:rsidRDefault="007D492F" w:rsidP="00ED1C08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lastRenderedPageBreak/>
        <w:drawing>
          <wp:inline distT="0" distB="0" distL="0" distR="0" wp14:anchorId="102F5BF5" wp14:editId="102F5BF6">
            <wp:extent cx="2339439" cy="3563641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b="26334"/>
                    <a:stretch/>
                  </pic:blipFill>
                  <pic:spPr bwMode="auto">
                    <a:xfrm>
                      <a:off x="0" y="0"/>
                      <a:ext cx="2339439" cy="3563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F5BA5" w14:textId="77777777" w:rsidR="007D492F" w:rsidRPr="00FE109A" w:rsidRDefault="00ED1C08" w:rsidP="00ED1C08">
      <w:pPr>
        <w:pStyle w:val="a5"/>
        <w:spacing w:line="360" w:lineRule="auto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16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Внешний вид окна закрытого заказа со статусом "Перенесён"</w:t>
      </w:r>
    </w:p>
    <w:p w14:paraId="102F5BA6" w14:textId="77777777" w:rsidR="00ED1C08" w:rsidRPr="00FE109A" w:rsidRDefault="00ED1C08" w:rsidP="00ED1C08">
      <w:pPr>
        <w:rPr>
          <w:rFonts w:cs="Times New Roman"/>
        </w:rPr>
      </w:pPr>
      <w:r w:rsidRPr="00FE109A">
        <w:rPr>
          <w:rFonts w:cs="Times New Roman"/>
        </w:rPr>
        <w:t>При открытии данных закрытого заказа со статусом «Отменён», его подложка имеет оранжевый цвет, информацию о статусе, а кнопка «Отправить» под ней отсутствует (рисунок 17).</w:t>
      </w:r>
    </w:p>
    <w:p w14:paraId="102F5BA7" w14:textId="77777777" w:rsidR="00ED1C08" w:rsidRPr="00FE109A" w:rsidRDefault="007D492F" w:rsidP="00ED1C08">
      <w:pPr>
        <w:keepNext/>
        <w:ind w:firstLine="0"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lastRenderedPageBreak/>
        <w:drawing>
          <wp:inline distT="0" distB="0" distL="0" distR="0" wp14:anchorId="102F5BF7" wp14:editId="102F5BF8">
            <wp:extent cx="2327563" cy="3807928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b="26232"/>
                    <a:stretch/>
                  </pic:blipFill>
                  <pic:spPr bwMode="auto">
                    <a:xfrm>
                      <a:off x="0" y="0"/>
                      <a:ext cx="2337619" cy="382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F5BA8" w14:textId="77777777" w:rsidR="007D492F" w:rsidRPr="00FE109A" w:rsidRDefault="00ED1C08" w:rsidP="001E392A">
      <w:pPr>
        <w:pStyle w:val="a5"/>
        <w:spacing w:after="0"/>
        <w:jc w:val="center"/>
        <w:rPr>
          <w:rFonts w:cs="Times New Roman"/>
          <w:b w:val="0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17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Внешний вид окна закрытого заказа со статусом "Отменён"</w:t>
      </w:r>
    </w:p>
    <w:p w14:paraId="102F5BA9" w14:textId="77777777" w:rsidR="001E392A" w:rsidRPr="00FE109A" w:rsidRDefault="001E392A" w:rsidP="000E60AB">
      <w:pPr>
        <w:spacing w:after="0"/>
        <w:jc w:val="center"/>
        <w:rPr>
          <w:rFonts w:cs="Times New Roman"/>
        </w:rPr>
      </w:pPr>
    </w:p>
    <w:p w14:paraId="102F5BAA" w14:textId="77777777" w:rsidR="007D492F" w:rsidRPr="00FE109A" w:rsidRDefault="001E392A" w:rsidP="001E392A">
      <w:pPr>
        <w:spacing w:after="0"/>
        <w:rPr>
          <w:rFonts w:cs="Times New Roman"/>
        </w:rPr>
      </w:pPr>
      <w:r w:rsidRPr="00FE109A">
        <w:rPr>
          <w:rFonts w:cs="Times New Roman"/>
        </w:rPr>
        <w:t>Внести какие-либо изменения в закрытый заказ нельзя. Можно только просмотреть его данные.</w:t>
      </w:r>
    </w:p>
    <w:p w14:paraId="102F5BAB" w14:textId="77777777" w:rsidR="000E60AB" w:rsidRPr="00FE109A" w:rsidRDefault="000E60AB">
      <w:pPr>
        <w:rPr>
          <w:rFonts w:cs="Times New Roman"/>
        </w:rPr>
      </w:pPr>
      <w:r w:rsidRPr="00FE109A">
        <w:rPr>
          <w:rFonts w:cs="Times New Roman"/>
        </w:rPr>
        <w:br w:type="page"/>
      </w:r>
    </w:p>
    <w:p w14:paraId="102F5BAC" w14:textId="77777777" w:rsidR="000E60AB" w:rsidRPr="00FE109A" w:rsidRDefault="000E60AB" w:rsidP="00AE580A">
      <w:pPr>
        <w:pStyle w:val="11"/>
      </w:pPr>
      <w:bookmarkStart w:id="3" w:name="_Toc533695016"/>
      <w:r w:rsidRPr="00FE109A">
        <w:lastRenderedPageBreak/>
        <w:t>Позиции товаров</w:t>
      </w:r>
      <w:bookmarkEnd w:id="3"/>
    </w:p>
    <w:p w14:paraId="102F5BAD" w14:textId="77777777" w:rsidR="00A85154" w:rsidRPr="00FE109A" w:rsidRDefault="00C42BB0" w:rsidP="00C42BB0">
      <w:pPr>
        <w:spacing w:after="0"/>
        <w:rPr>
          <w:rFonts w:cs="Times New Roman"/>
        </w:rPr>
      </w:pPr>
      <w:r w:rsidRPr="00FE109A">
        <w:rPr>
          <w:rFonts w:cs="Times New Roman"/>
        </w:rPr>
        <w:t xml:space="preserve">Товары в заказе отображаются </w:t>
      </w:r>
      <w:r w:rsidR="009F0414" w:rsidRPr="00FE109A">
        <w:rPr>
          <w:rFonts w:cs="Times New Roman"/>
        </w:rPr>
        <w:t>списком,</w:t>
      </w:r>
      <w:r w:rsidRPr="00FE109A">
        <w:rPr>
          <w:rFonts w:cs="Times New Roman"/>
        </w:rPr>
        <w:t xml:space="preserve"> представленном на рисунке 18.</w:t>
      </w:r>
      <w:r w:rsidR="009F0414" w:rsidRPr="00FE109A">
        <w:rPr>
          <w:rFonts w:cs="Times New Roman"/>
        </w:rPr>
        <w:t xml:space="preserve"> Информация о товаре включает в себя изображение товара, наименование и </w:t>
      </w:r>
      <w:r w:rsidR="00B41FAA" w:rsidRPr="00FE109A">
        <w:rPr>
          <w:rFonts w:cs="Times New Roman"/>
        </w:rPr>
        <w:t>цену</w:t>
      </w:r>
      <w:r w:rsidR="009F0414" w:rsidRPr="00FE109A">
        <w:rPr>
          <w:rFonts w:cs="Times New Roman"/>
        </w:rPr>
        <w:t xml:space="preserve"> за штуку</w:t>
      </w:r>
      <w:r w:rsidR="00B41FAA" w:rsidRPr="00FE109A">
        <w:rPr>
          <w:rFonts w:cs="Times New Roman"/>
        </w:rPr>
        <w:t>,</w:t>
      </w:r>
      <w:r w:rsidR="009F0414" w:rsidRPr="00FE109A">
        <w:rPr>
          <w:rFonts w:cs="Times New Roman"/>
        </w:rPr>
        <w:t xml:space="preserve"> умноженную на количество и равное общей цене за данную позицию в заказе.</w:t>
      </w:r>
    </w:p>
    <w:p w14:paraId="102F5BAE" w14:textId="77777777" w:rsidR="00B41FAA" w:rsidRPr="00FE109A" w:rsidRDefault="00C42BB0" w:rsidP="00B41FAA">
      <w:pPr>
        <w:keepNext/>
        <w:spacing w:after="0"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F9" wp14:editId="102F5BFA">
            <wp:extent cx="2992582" cy="6930673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98076" cy="694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AF" w14:textId="77777777" w:rsidR="00C42BB0" w:rsidRPr="00FE109A" w:rsidRDefault="00B41FAA" w:rsidP="00B41FAA">
      <w:pPr>
        <w:pStyle w:val="a5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18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Список товаров в заказе</w:t>
      </w:r>
    </w:p>
    <w:p w14:paraId="102F5BB0" w14:textId="77777777" w:rsidR="00B41FAA" w:rsidRPr="00FE109A" w:rsidRDefault="0043666A" w:rsidP="0043666A">
      <w:pPr>
        <w:rPr>
          <w:rFonts w:cs="Times New Roman"/>
        </w:rPr>
      </w:pPr>
      <w:r w:rsidRPr="00FE109A">
        <w:rPr>
          <w:rFonts w:cs="Times New Roman"/>
        </w:rPr>
        <w:lastRenderedPageBreak/>
        <w:t>Изображение товара можно увеличить, нажав на него. Увеличенное изображение откроется в новом окне, представленном на рисунке 19</w:t>
      </w:r>
      <w:r w:rsidR="00F37BE8" w:rsidRPr="00FE109A">
        <w:rPr>
          <w:rFonts w:cs="Times New Roman"/>
        </w:rPr>
        <w:t>, с указанием наименования товара</w:t>
      </w:r>
      <w:r w:rsidRPr="00FE109A">
        <w:rPr>
          <w:rFonts w:cs="Times New Roman"/>
        </w:rPr>
        <w:t>. Закрыть окно можно нажав крестик в правом верхнем углу открытого окна.</w:t>
      </w:r>
    </w:p>
    <w:p w14:paraId="102F5BB1" w14:textId="77777777" w:rsidR="0043666A" w:rsidRPr="00FE109A" w:rsidRDefault="0043666A" w:rsidP="0043666A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FB" wp14:editId="102F5BFC">
            <wp:extent cx="3095625" cy="60769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B2" w14:textId="77777777" w:rsidR="0043666A" w:rsidRPr="00FE109A" w:rsidRDefault="0043666A" w:rsidP="0043666A">
      <w:pPr>
        <w:pStyle w:val="a5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19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Увеличенное изображение позиции товара</w:t>
      </w:r>
    </w:p>
    <w:p w14:paraId="102F5BB3" w14:textId="77777777" w:rsidR="00550653" w:rsidRPr="00FE109A" w:rsidRDefault="00550653" w:rsidP="00550653">
      <w:pPr>
        <w:rPr>
          <w:rFonts w:cs="Times New Roman"/>
        </w:rPr>
      </w:pPr>
      <w:r w:rsidRPr="00FE109A">
        <w:rPr>
          <w:rFonts w:cs="Times New Roman"/>
        </w:rPr>
        <w:t>В незакрытом заказе можно изменить стоимость одной позиции товара или его количество, для этого необходимо кликнуть на правую часть блока позиции товара и откроется окно редактирования, представленное на рисунке 20.</w:t>
      </w:r>
      <w:r w:rsidR="00F37BE8" w:rsidRPr="00FE109A">
        <w:rPr>
          <w:rFonts w:cs="Times New Roman"/>
        </w:rPr>
        <w:t xml:space="preserve"> </w:t>
      </w:r>
      <w:r w:rsidR="00EA263C" w:rsidRPr="00FE109A">
        <w:rPr>
          <w:rFonts w:cs="Times New Roman"/>
        </w:rPr>
        <w:t xml:space="preserve">В данном окне отображены данные редактируемой позиции. Для </w:t>
      </w:r>
      <w:r w:rsidR="00EA263C" w:rsidRPr="00FE109A">
        <w:rPr>
          <w:rFonts w:cs="Times New Roman"/>
        </w:rPr>
        <w:lastRenderedPageBreak/>
        <w:t>изменения цены или количества необходимо нажать в соответствующее поле, изменить значение и нажать кнопку «Сохранить». Перерасчет общей стоимости позиции и всего заказа произойдет автоматически. Если же никакие изменения вносить не требуется, то закрыть окно можно нажав крестик в правом верхнем углу открытого окна.</w:t>
      </w:r>
    </w:p>
    <w:p w14:paraId="102F5BB4" w14:textId="77777777" w:rsidR="00EA263C" w:rsidRPr="00FE109A" w:rsidRDefault="005F6DDC" w:rsidP="00EA263C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FD" wp14:editId="102F5BFE">
            <wp:extent cx="3105150" cy="65532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B5" w14:textId="77777777" w:rsidR="005F6DDC" w:rsidRPr="00FE109A" w:rsidRDefault="00EA263C" w:rsidP="00EA263C">
      <w:pPr>
        <w:pStyle w:val="a5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20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Окно редактирования позиции товара в заказе</w:t>
      </w:r>
    </w:p>
    <w:p w14:paraId="102F5BB6" w14:textId="77777777" w:rsidR="00FA2767" w:rsidRPr="00FE109A" w:rsidRDefault="00FA2767" w:rsidP="00FA2767">
      <w:pPr>
        <w:rPr>
          <w:rFonts w:cs="Times New Roman"/>
        </w:rPr>
      </w:pPr>
      <w:r w:rsidRPr="00FE109A">
        <w:rPr>
          <w:rFonts w:cs="Times New Roman"/>
        </w:rPr>
        <w:lastRenderedPageBreak/>
        <w:t>Если  данные позиции были изменены, то блок с измененной позицией будет выделен красным цветом и соответственно изменённые значения также будут выделены красным (рисунок 21).</w:t>
      </w:r>
    </w:p>
    <w:p w14:paraId="102F5BB7" w14:textId="77777777" w:rsidR="00FA2767" w:rsidRPr="00FE109A" w:rsidRDefault="00FA2767" w:rsidP="00FA2767">
      <w:pPr>
        <w:keepNext/>
        <w:jc w:val="center"/>
        <w:rPr>
          <w:rFonts w:cs="Times New Roman"/>
        </w:rPr>
      </w:pPr>
      <w:r w:rsidRPr="00FE109A">
        <w:rPr>
          <w:rFonts w:cs="Times New Roman"/>
          <w:noProof/>
          <w:lang w:eastAsia="ru-RU"/>
        </w:rPr>
        <w:drawing>
          <wp:inline distT="0" distB="0" distL="0" distR="0" wp14:anchorId="102F5BFF" wp14:editId="102F5C00">
            <wp:extent cx="2648197" cy="421415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49938" cy="421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B8" w14:textId="77777777" w:rsidR="00FA2767" w:rsidRPr="00FE109A" w:rsidRDefault="00FA2767" w:rsidP="00FA2767">
      <w:pPr>
        <w:pStyle w:val="a5"/>
        <w:jc w:val="center"/>
        <w:rPr>
          <w:rFonts w:cs="Times New Roman"/>
          <w:b w:val="0"/>
          <w:color w:val="auto"/>
          <w:sz w:val="28"/>
          <w:szCs w:val="28"/>
        </w:rPr>
      </w:pPr>
      <w:r w:rsidRPr="00FE109A">
        <w:rPr>
          <w:rFonts w:cs="Times New Roman"/>
          <w:b w:val="0"/>
          <w:color w:val="auto"/>
          <w:sz w:val="28"/>
          <w:szCs w:val="28"/>
        </w:rPr>
        <w:t xml:space="preserve">Рисунок 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begin"/>
      </w:r>
      <w:r w:rsidRPr="00FE109A">
        <w:rPr>
          <w:rFonts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separate"/>
      </w:r>
      <w:r w:rsidR="00866908">
        <w:rPr>
          <w:rFonts w:cs="Times New Roman"/>
          <w:b w:val="0"/>
          <w:noProof/>
          <w:color w:val="auto"/>
          <w:sz w:val="28"/>
          <w:szCs w:val="28"/>
        </w:rPr>
        <w:t>21</w:t>
      </w:r>
      <w:r w:rsidRPr="00FE109A">
        <w:rPr>
          <w:rFonts w:cs="Times New Roman"/>
          <w:b w:val="0"/>
          <w:color w:val="auto"/>
          <w:sz w:val="28"/>
          <w:szCs w:val="28"/>
        </w:rPr>
        <w:fldChar w:fldCharType="end"/>
      </w:r>
      <w:r w:rsidRPr="00FE109A">
        <w:rPr>
          <w:rFonts w:cs="Times New Roman"/>
          <w:b w:val="0"/>
          <w:color w:val="auto"/>
          <w:sz w:val="28"/>
          <w:szCs w:val="28"/>
        </w:rPr>
        <w:t xml:space="preserve"> – Вид измененной позиции товара в заказе</w:t>
      </w:r>
    </w:p>
    <w:p w14:paraId="102F5BB9" w14:textId="77777777" w:rsidR="000C601B" w:rsidRDefault="000C601B">
      <w:pPr>
        <w:rPr>
          <w:rFonts w:cs="Times New Roman"/>
        </w:rPr>
      </w:pPr>
      <w:r>
        <w:rPr>
          <w:rFonts w:cs="Times New Roman"/>
        </w:rPr>
        <w:br w:type="page"/>
      </w:r>
    </w:p>
    <w:p w14:paraId="102F5BBA" w14:textId="77777777" w:rsidR="00FE109A" w:rsidRDefault="000C601B" w:rsidP="00AE580A">
      <w:pPr>
        <w:pStyle w:val="11"/>
      </w:pPr>
      <w:bookmarkStart w:id="4" w:name="_Toc533695017"/>
      <w:r>
        <w:lastRenderedPageBreak/>
        <w:t>Ошибки и информационные сообщения</w:t>
      </w:r>
      <w:bookmarkEnd w:id="4"/>
    </w:p>
    <w:p w14:paraId="102F5BBB" w14:textId="77777777" w:rsidR="00AE580A" w:rsidRDefault="00AE580A" w:rsidP="00AE580A">
      <w:pPr>
        <w:pStyle w:val="2"/>
      </w:pPr>
      <w:bookmarkStart w:id="5" w:name="_Toc533695018"/>
      <w:r>
        <w:t>1 Неверный логин или пароль</w:t>
      </w:r>
      <w:bookmarkEnd w:id="5"/>
    </w:p>
    <w:p w14:paraId="102F5BBC" w14:textId="77777777" w:rsidR="00AE580A" w:rsidRDefault="00AE580A" w:rsidP="00A600BB">
      <w:r>
        <w:t>Данная ошибка отображается, если неправильно введены логин или пароль в окне авторизации (рисунок 22).</w:t>
      </w:r>
    </w:p>
    <w:p w14:paraId="102F5BBD" w14:textId="77777777" w:rsidR="00AE580A" w:rsidRDefault="00AE580A" w:rsidP="00A600BB">
      <w:pPr>
        <w:jc w:val="center"/>
      </w:pPr>
      <w:r>
        <w:rPr>
          <w:noProof/>
          <w:lang w:eastAsia="ru-RU"/>
        </w:rPr>
        <w:drawing>
          <wp:inline distT="0" distB="0" distL="0" distR="0" wp14:anchorId="102F5C01" wp14:editId="102F5C02">
            <wp:extent cx="2579789" cy="3918857"/>
            <wp:effectExtent l="0" t="0" r="0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89886" cy="393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BE" w14:textId="77777777" w:rsidR="00AE580A" w:rsidRPr="00A600BB" w:rsidRDefault="00AE580A" w:rsidP="00A600BB">
      <w:pPr>
        <w:jc w:val="center"/>
        <w:rPr>
          <w:rFonts w:cs="Times New Roman"/>
        </w:rPr>
      </w:pPr>
      <w:r w:rsidRPr="00A600BB">
        <w:rPr>
          <w:rFonts w:cs="Times New Roman"/>
        </w:rPr>
        <w:t xml:space="preserve">Рисунок </w:t>
      </w:r>
      <w:r w:rsidRPr="00A600BB">
        <w:rPr>
          <w:rFonts w:cs="Times New Roman"/>
        </w:rPr>
        <w:fldChar w:fldCharType="begin"/>
      </w:r>
      <w:r w:rsidRPr="00A600BB">
        <w:rPr>
          <w:rFonts w:cs="Times New Roman"/>
        </w:rPr>
        <w:instrText xml:space="preserve"> SEQ Рисунок \* ARABIC </w:instrText>
      </w:r>
      <w:r w:rsidRPr="00A600BB">
        <w:rPr>
          <w:rFonts w:cs="Times New Roman"/>
        </w:rPr>
        <w:fldChar w:fldCharType="separate"/>
      </w:r>
      <w:r w:rsidR="00866908" w:rsidRPr="00A600BB">
        <w:rPr>
          <w:rFonts w:cs="Times New Roman"/>
          <w:noProof/>
        </w:rPr>
        <w:t>22</w:t>
      </w:r>
      <w:r w:rsidRPr="00A600BB">
        <w:rPr>
          <w:rFonts w:cs="Times New Roman"/>
        </w:rPr>
        <w:fldChar w:fldCharType="end"/>
      </w:r>
      <w:r w:rsidRPr="00A600BB">
        <w:rPr>
          <w:rFonts w:cs="Times New Roman"/>
        </w:rPr>
        <w:t xml:space="preserve"> – Ошибка при входе в систему</w:t>
      </w:r>
    </w:p>
    <w:p w14:paraId="102F5BBF" w14:textId="77777777" w:rsidR="00AE580A" w:rsidRDefault="00AE580A" w:rsidP="00B24F77">
      <w:pPr>
        <w:pStyle w:val="2"/>
      </w:pPr>
      <w:bookmarkStart w:id="6" w:name="_Toc533695019"/>
      <w:r>
        <w:t>2 Оповещение о необходимости заполнить поле</w:t>
      </w:r>
      <w:bookmarkEnd w:id="6"/>
    </w:p>
    <w:p w14:paraId="102F5BC0" w14:textId="77777777" w:rsidR="00AE580A" w:rsidRDefault="00AE580A" w:rsidP="00B24F77">
      <w:r>
        <w:t>Если поле является обязательным для заполнения, то высветится информационное сообщение о необходимости его заполнить</w:t>
      </w:r>
      <w:r w:rsidR="00B24F77">
        <w:t xml:space="preserve"> (рисунок 23), данное информационное сообщение высвечивается при отсутствии данных в обязательных для заполнения полях в форме закрытия путёвки.</w:t>
      </w:r>
    </w:p>
    <w:p w14:paraId="102F5BC1" w14:textId="77777777" w:rsidR="00B24F77" w:rsidRDefault="00B24F77" w:rsidP="00AE580A">
      <w:pPr>
        <w:pStyle w:val="2"/>
        <w:spacing w:before="0"/>
      </w:pPr>
    </w:p>
    <w:p w14:paraId="102F5BC2" w14:textId="77777777" w:rsidR="00B24F77" w:rsidRDefault="00B24F77" w:rsidP="00B24F77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02F5C03" wp14:editId="102F5C04">
            <wp:extent cx="3114675" cy="72390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C3" w14:textId="77777777" w:rsidR="00B24F77" w:rsidRPr="00B24F77" w:rsidRDefault="00B24F77" w:rsidP="00B24F77">
      <w:pPr>
        <w:pStyle w:val="a5"/>
        <w:ind w:firstLine="0"/>
        <w:jc w:val="center"/>
        <w:rPr>
          <w:b w:val="0"/>
          <w:sz w:val="28"/>
          <w:szCs w:val="28"/>
        </w:rPr>
      </w:pPr>
      <w:r w:rsidRPr="00B24F77">
        <w:rPr>
          <w:b w:val="0"/>
          <w:color w:val="auto"/>
          <w:sz w:val="28"/>
          <w:szCs w:val="28"/>
        </w:rPr>
        <w:t xml:space="preserve">Рисунок </w:t>
      </w:r>
      <w:r w:rsidRPr="00B24F77">
        <w:rPr>
          <w:b w:val="0"/>
          <w:color w:val="auto"/>
          <w:sz w:val="28"/>
          <w:szCs w:val="28"/>
        </w:rPr>
        <w:fldChar w:fldCharType="begin"/>
      </w:r>
      <w:r w:rsidRPr="00B24F77">
        <w:rPr>
          <w:b w:val="0"/>
          <w:color w:val="auto"/>
          <w:sz w:val="28"/>
          <w:szCs w:val="28"/>
        </w:rPr>
        <w:instrText xml:space="preserve"> SEQ Рисунок \* ARABIC </w:instrText>
      </w:r>
      <w:r w:rsidRPr="00B24F77">
        <w:rPr>
          <w:b w:val="0"/>
          <w:color w:val="auto"/>
          <w:sz w:val="28"/>
          <w:szCs w:val="28"/>
        </w:rPr>
        <w:fldChar w:fldCharType="separate"/>
      </w:r>
      <w:r w:rsidR="00866908">
        <w:rPr>
          <w:b w:val="0"/>
          <w:noProof/>
          <w:color w:val="auto"/>
          <w:sz w:val="28"/>
          <w:szCs w:val="28"/>
        </w:rPr>
        <w:t>23</w:t>
      </w:r>
      <w:r w:rsidRPr="00B24F77">
        <w:rPr>
          <w:b w:val="0"/>
          <w:color w:val="auto"/>
          <w:sz w:val="28"/>
          <w:szCs w:val="28"/>
        </w:rPr>
        <w:fldChar w:fldCharType="end"/>
      </w:r>
      <w:r w:rsidRPr="00B24F77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–</w:t>
      </w:r>
      <w:r w:rsidRPr="00B24F77">
        <w:rPr>
          <w:b w:val="0"/>
          <w:color w:val="auto"/>
          <w:sz w:val="28"/>
          <w:szCs w:val="28"/>
        </w:rPr>
        <w:t xml:space="preserve"> Вид оповещения о необходимости заполнить поле</w:t>
      </w:r>
    </w:p>
    <w:p w14:paraId="102F5BC4" w14:textId="77777777" w:rsidR="00AE580A" w:rsidRDefault="008A5898" w:rsidP="008A5898">
      <w:pPr>
        <w:pStyle w:val="2"/>
      </w:pPr>
      <w:bookmarkStart w:id="7" w:name="_Toc533695020"/>
      <w:r>
        <w:lastRenderedPageBreak/>
        <w:t>3 Ошибки в смешанном способе оплаты</w:t>
      </w:r>
      <w:bookmarkEnd w:id="7"/>
    </w:p>
    <w:p w14:paraId="102F5BC5" w14:textId="77777777" w:rsidR="008A5898" w:rsidRDefault="00970E3E" w:rsidP="00B24F77">
      <w:r>
        <w:t>Если в смешанном платеже не сходится общая сумма по всем указанным полям, то появляется красная надпись «Не сходится сумма» (рисунок 24)</w:t>
      </w:r>
      <w:r w:rsidR="00422B65">
        <w:t>, кнопка «Ок» становится недоступной для нажатия</w:t>
      </w:r>
      <w:r>
        <w:t>.</w:t>
      </w:r>
    </w:p>
    <w:p w14:paraId="102F5BC6" w14:textId="77777777" w:rsidR="00970E3E" w:rsidRDefault="00422B65" w:rsidP="00970E3E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02F5C05" wp14:editId="102F5C06">
            <wp:extent cx="2843882" cy="6662057"/>
            <wp:effectExtent l="0" t="0" r="0" b="571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42860" cy="66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C7" w14:textId="77777777" w:rsidR="00970E3E" w:rsidRDefault="00970E3E" w:rsidP="00970E3E">
      <w:pPr>
        <w:pStyle w:val="a5"/>
        <w:jc w:val="center"/>
        <w:rPr>
          <w:b w:val="0"/>
          <w:color w:val="auto"/>
          <w:sz w:val="28"/>
          <w:szCs w:val="28"/>
        </w:rPr>
      </w:pPr>
      <w:r w:rsidRPr="00970E3E">
        <w:rPr>
          <w:b w:val="0"/>
          <w:color w:val="auto"/>
          <w:sz w:val="28"/>
          <w:szCs w:val="28"/>
        </w:rPr>
        <w:t xml:space="preserve">Рисунок </w:t>
      </w:r>
      <w:r w:rsidRPr="00970E3E">
        <w:rPr>
          <w:b w:val="0"/>
          <w:color w:val="auto"/>
          <w:sz w:val="28"/>
          <w:szCs w:val="28"/>
        </w:rPr>
        <w:fldChar w:fldCharType="begin"/>
      </w:r>
      <w:r w:rsidRPr="00970E3E">
        <w:rPr>
          <w:b w:val="0"/>
          <w:color w:val="auto"/>
          <w:sz w:val="28"/>
          <w:szCs w:val="28"/>
        </w:rPr>
        <w:instrText xml:space="preserve"> SEQ Рисунок \* ARABIC </w:instrText>
      </w:r>
      <w:r w:rsidRPr="00970E3E">
        <w:rPr>
          <w:b w:val="0"/>
          <w:color w:val="auto"/>
          <w:sz w:val="28"/>
          <w:szCs w:val="28"/>
        </w:rPr>
        <w:fldChar w:fldCharType="separate"/>
      </w:r>
      <w:r w:rsidR="00866908">
        <w:rPr>
          <w:b w:val="0"/>
          <w:noProof/>
          <w:color w:val="auto"/>
          <w:sz w:val="28"/>
          <w:szCs w:val="28"/>
        </w:rPr>
        <w:t>24</w:t>
      </w:r>
      <w:r w:rsidRPr="00970E3E">
        <w:rPr>
          <w:b w:val="0"/>
          <w:color w:val="auto"/>
          <w:sz w:val="28"/>
          <w:szCs w:val="28"/>
        </w:rPr>
        <w:fldChar w:fldCharType="end"/>
      </w:r>
      <w:r w:rsidRPr="00970E3E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–</w:t>
      </w:r>
      <w:r w:rsidRPr="00970E3E">
        <w:rPr>
          <w:b w:val="0"/>
          <w:color w:val="auto"/>
          <w:sz w:val="28"/>
          <w:szCs w:val="28"/>
        </w:rPr>
        <w:t xml:space="preserve"> Ошибка расчёта суммы заказа при смешанном способе оплаты</w:t>
      </w:r>
    </w:p>
    <w:p w14:paraId="102F5BC8" w14:textId="77777777" w:rsidR="00FF4D5B" w:rsidRPr="00422B65" w:rsidRDefault="00FF4D5B" w:rsidP="00FF4D5B">
      <w:r>
        <w:lastRenderedPageBreak/>
        <w:t>Если в смешанном платеже в поле «Сертификат» введено значение не кратное 500, то высветится красная надпись «</w:t>
      </w:r>
      <w:r w:rsidRPr="00FF4D5B">
        <w:t>Сумма сертификата должна быть кратной 500</w:t>
      </w:r>
      <w:r>
        <w:t>» (рисунок 25)</w:t>
      </w:r>
      <w:r w:rsidR="00422B65">
        <w:t>, кнопка «Ок» становится недоступной для нажатия</w:t>
      </w:r>
      <w:r>
        <w:t>.</w:t>
      </w:r>
    </w:p>
    <w:p w14:paraId="102F5BC9" w14:textId="77777777" w:rsidR="00670D0E" w:rsidRDefault="00422B65" w:rsidP="00670D0E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02F5C07" wp14:editId="102F5C08">
            <wp:extent cx="2966976" cy="7011193"/>
            <wp:effectExtent l="0" t="0" r="508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74702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CA" w14:textId="77777777" w:rsidR="00AF3DF2" w:rsidRPr="00670D0E" w:rsidRDefault="00670D0E" w:rsidP="00670D0E">
      <w:pPr>
        <w:pStyle w:val="a5"/>
        <w:jc w:val="center"/>
        <w:rPr>
          <w:b w:val="0"/>
          <w:sz w:val="28"/>
          <w:szCs w:val="28"/>
        </w:rPr>
      </w:pPr>
      <w:r w:rsidRPr="00670D0E">
        <w:rPr>
          <w:b w:val="0"/>
          <w:color w:val="auto"/>
          <w:sz w:val="28"/>
          <w:szCs w:val="28"/>
        </w:rPr>
        <w:t xml:space="preserve">Рисунок </w:t>
      </w:r>
      <w:r w:rsidRPr="00670D0E">
        <w:rPr>
          <w:b w:val="0"/>
          <w:color w:val="auto"/>
          <w:sz w:val="28"/>
          <w:szCs w:val="28"/>
        </w:rPr>
        <w:fldChar w:fldCharType="begin"/>
      </w:r>
      <w:r w:rsidRPr="00670D0E">
        <w:rPr>
          <w:b w:val="0"/>
          <w:color w:val="auto"/>
          <w:sz w:val="28"/>
          <w:szCs w:val="28"/>
        </w:rPr>
        <w:instrText xml:space="preserve"> SEQ Рисунок \* ARABIC </w:instrText>
      </w:r>
      <w:r w:rsidRPr="00670D0E">
        <w:rPr>
          <w:b w:val="0"/>
          <w:color w:val="auto"/>
          <w:sz w:val="28"/>
          <w:szCs w:val="28"/>
        </w:rPr>
        <w:fldChar w:fldCharType="separate"/>
      </w:r>
      <w:r w:rsidR="00866908">
        <w:rPr>
          <w:b w:val="0"/>
          <w:noProof/>
          <w:color w:val="auto"/>
          <w:sz w:val="28"/>
          <w:szCs w:val="28"/>
        </w:rPr>
        <w:t>25</w:t>
      </w:r>
      <w:r w:rsidRPr="00670D0E">
        <w:rPr>
          <w:b w:val="0"/>
          <w:color w:val="auto"/>
          <w:sz w:val="28"/>
          <w:szCs w:val="28"/>
        </w:rPr>
        <w:fldChar w:fldCharType="end"/>
      </w:r>
      <w:r w:rsidRPr="00670D0E">
        <w:rPr>
          <w:b w:val="0"/>
          <w:color w:val="auto"/>
          <w:sz w:val="28"/>
          <w:szCs w:val="28"/>
        </w:rPr>
        <w:t xml:space="preserve"> – Ошибка </w:t>
      </w:r>
      <w:r>
        <w:rPr>
          <w:b w:val="0"/>
          <w:color w:val="auto"/>
          <w:sz w:val="28"/>
          <w:szCs w:val="28"/>
        </w:rPr>
        <w:t>суммы сертификата в</w:t>
      </w:r>
      <w:r w:rsidRPr="00670D0E">
        <w:rPr>
          <w:b w:val="0"/>
          <w:color w:val="auto"/>
          <w:sz w:val="28"/>
          <w:szCs w:val="28"/>
        </w:rPr>
        <w:t xml:space="preserve"> заказ</w:t>
      </w:r>
      <w:r>
        <w:rPr>
          <w:b w:val="0"/>
          <w:color w:val="auto"/>
          <w:sz w:val="28"/>
          <w:szCs w:val="28"/>
        </w:rPr>
        <w:t>е</w:t>
      </w:r>
      <w:r w:rsidRPr="00670D0E">
        <w:rPr>
          <w:b w:val="0"/>
          <w:color w:val="auto"/>
          <w:sz w:val="28"/>
          <w:szCs w:val="28"/>
        </w:rPr>
        <w:t xml:space="preserve"> при смешанном способе оплаты</w:t>
      </w:r>
    </w:p>
    <w:p w14:paraId="102F5BCB" w14:textId="77777777" w:rsidR="00970E3E" w:rsidRDefault="00670D0E" w:rsidP="00670D0E">
      <w:pPr>
        <w:pStyle w:val="2"/>
      </w:pPr>
      <w:bookmarkStart w:id="8" w:name="_Toc533695021"/>
      <w:r>
        <w:lastRenderedPageBreak/>
        <w:t>4 Ошибка в редактировании позиции товара</w:t>
      </w:r>
      <w:bookmarkEnd w:id="8"/>
    </w:p>
    <w:p w14:paraId="102F5BCC" w14:textId="77777777" w:rsidR="00670D0E" w:rsidRDefault="00670D0E" w:rsidP="00970E3E">
      <w:r>
        <w:t>Если при редактировании позиции товара в одном из полей указать отрицательное число или не указать вообще ничего, тогда высветится красная надпись «Поле не может быть пустым или отрицательным!», кнопка «Сохранить» будет недоступна для нажатия</w:t>
      </w:r>
      <w:r w:rsidR="00D2635F">
        <w:t xml:space="preserve"> (рисунок 26)</w:t>
      </w:r>
      <w:r>
        <w:t>.</w:t>
      </w:r>
    </w:p>
    <w:p w14:paraId="102F5BCD" w14:textId="77777777" w:rsidR="00D2635F" w:rsidRDefault="00670D0E" w:rsidP="00D2635F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02F5C09" wp14:editId="102F5C0A">
            <wp:extent cx="3095625" cy="63817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5BCE" w14:textId="77777777" w:rsidR="00670D0E" w:rsidRDefault="00D2635F" w:rsidP="00D2635F">
      <w:pPr>
        <w:pStyle w:val="a5"/>
        <w:ind w:firstLine="0"/>
        <w:jc w:val="center"/>
        <w:rPr>
          <w:b w:val="0"/>
          <w:color w:val="auto"/>
          <w:sz w:val="28"/>
          <w:szCs w:val="28"/>
        </w:rPr>
      </w:pPr>
      <w:r w:rsidRPr="00D2635F">
        <w:rPr>
          <w:b w:val="0"/>
          <w:color w:val="auto"/>
          <w:sz w:val="28"/>
          <w:szCs w:val="28"/>
        </w:rPr>
        <w:t xml:space="preserve">Рисунок </w:t>
      </w:r>
      <w:r w:rsidRPr="00D2635F">
        <w:rPr>
          <w:b w:val="0"/>
          <w:color w:val="auto"/>
          <w:sz w:val="28"/>
          <w:szCs w:val="28"/>
        </w:rPr>
        <w:fldChar w:fldCharType="begin"/>
      </w:r>
      <w:r w:rsidRPr="00D2635F">
        <w:rPr>
          <w:b w:val="0"/>
          <w:color w:val="auto"/>
          <w:sz w:val="28"/>
          <w:szCs w:val="28"/>
        </w:rPr>
        <w:instrText xml:space="preserve"> SEQ Рисунок \* ARABIC </w:instrText>
      </w:r>
      <w:r w:rsidRPr="00D2635F">
        <w:rPr>
          <w:b w:val="0"/>
          <w:color w:val="auto"/>
          <w:sz w:val="28"/>
          <w:szCs w:val="28"/>
        </w:rPr>
        <w:fldChar w:fldCharType="separate"/>
      </w:r>
      <w:r w:rsidR="00866908">
        <w:rPr>
          <w:b w:val="0"/>
          <w:noProof/>
          <w:color w:val="auto"/>
          <w:sz w:val="28"/>
          <w:szCs w:val="28"/>
        </w:rPr>
        <w:t>26</w:t>
      </w:r>
      <w:r w:rsidRPr="00D2635F">
        <w:rPr>
          <w:b w:val="0"/>
          <w:color w:val="auto"/>
          <w:sz w:val="28"/>
          <w:szCs w:val="28"/>
        </w:rPr>
        <w:fldChar w:fldCharType="end"/>
      </w:r>
      <w:r w:rsidRPr="00D2635F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–</w:t>
      </w:r>
      <w:r w:rsidRPr="00D2635F">
        <w:rPr>
          <w:b w:val="0"/>
          <w:color w:val="auto"/>
          <w:sz w:val="28"/>
          <w:szCs w:val="28"/>
        </w:rPr>
        <w:t xml:space="preserve"> Ошибка в редактировании позиции товара</w:t>
      </w:r>
    </w:p>
    <w:p w14:paraId="102F5BCF" w14:textId="77777777" w:rsidR="000F1715" w:rsidRDefault="000F1715" w:rsidP="000F1715">
      <w:pPr>
        <w:pStyle w:val="2"/>
      </w:pPr>
      <w:bookmarkStart w:id="9" w:name="_Toc533695022"/>
      <w:r>
        <w:lastRenderedPageBreak/>
        <w:t>4 Ошибка «НЕТ СВЯЗИ!»</w:t>
      </w:r>
      <w:bookmarkEnd w:id="9"/>
    </w:p>
    <w:p w14:paraId="102F5BD0" w14:textId="77777777" w:rsidR="000F1715" w:rsidRDefault="000F1715" w:rsidP="000F1715">
      <w:r>
        <w:t>Красный блок с надписью «НЕТ СВЯЗИ!» (рисунок 27)</w:t>
      </w:r>
      <w:r w:rsidR="00866908">
        <w:t xml:space="preserve"> появляется ниже верхнего меню</w:t>
      </w:r>
      <w:r>
        <w:t>, соответствует об ошибке, которая может возникнуть в любом месте программы, это означает, что нет подключения к интернету и дальнейшие действия продолжить нельзя, пока не будет восстановлен канал связи с сервером.</w:t>
      </w:r>
    </w:p>
    <w:p w14:paraId="102F5BD1" w14:textId="77777777" w:rsidR="00866908" w:rsidRDefault="00866908" w:rsidP="00866908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02F5C0B" wp14:editId="102F5C0C">
            <wp:extent cx="3230088" cy="147254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t="1" r="1805" b="40370"/>
                    <a:stretch/>
                  </pic:blipFill>
                  <pic:spPr bwMode="auto">
                    <a:xfrm>
                      <a:off x="0" y="0"/>
                      <a:ext cx="3226808" cy="147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F5BD2" w14:textId="77777777" w:rsidR="00866908" w:rsidRPr="00866908" w:rsidRDefault="00866908" w:rsidP="00866908">
      <w:pPr>
        <w:pStyle w:val="a5"/>
        <w:ind w:firstLine="0"/>
        <w:jc w:val="center"/>
        <w:rPr>
          <w:b w:val="0"/>
          <w:color w:val="auto"/>
          <w:sz w:val="28"/>
          <w:szCs w:val="28"/>
        </w:rPr>
      </w:pPr>
      <w:r w:rsidRPr="00866908">
        <w:rPr>
          <w:b w:val="0"/>
          <w:color w:val="auto"/>
          <w:sz w:val="28"/>
          <w:szCs w:val="28"/>
        </w:rPr>
        <w:t xml:space="preserve">Рисунок </w:t>
      </w:r>
      <w:r w:rsidRPr="00866908">
        <w:rPr>
          <w:b w:val="0"/>
          <w:color w:val="auto"/>
          <w:sz w:val="28"/>
          <w:szCs w:val="28"/>
        </w:rPr>
        <w:fldChar w:fldCharType="begin"/>
      </w:r>
      <w:r w:rsidRPr="00866908">
        <w:rPr>
          <w:b w:val="0"/>
          <w:color w:val="auto"/>
          <w:sz w:val="28"/>
          <w:szCs w:val="28"/>
        </w:rPr>
        <w:instrText xml:space="preserve"> SEQ Рисунок \* ARABIC </w:instrText>
      </w:r>
      <w:r w:rsidRPr="00866908">
        <w:rPr>
          <w:b w:val="0"/>
          <w:color w:val="auto"/>
          <w:sz w:val="28"/>
          <w:szCs w:val="28"/>
        </w:rPr>
        <w:fldChar w:fldCharType="separate"/>
      </w:r>
      <w:r w:rsidRPr="00866908">
        <w:rPr>
          <w:b w:val="0"/>
          <w:noProof/>
          <w:color w:val="auto"/>
          <w:sz w:val="28"/>
          <w:szCs w:val="28"/>
        </w:rPr>
        <w:t>27</w:t>
      </w:r>
      <w:r w:rsidRPr="00866908">
        <w:rPr>
          <w:b w:val="0"/>
          <w:color w:val="auto"/>
          <w:sz w:val="28"/>
          <w:szCs w:val="28"/>
        </w:rPr>
        <w:fldChar w:fldCharType="end"/>
      </w:r>
      <w:r w:rsidRPr="00866908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–</w:t>
      </w:r>
      <w:r w:rsidRPr="00866908">
        <w:rPr>
          <w:b w:val="0"/>
          <w:color w:val="auto"/>
          <w:sz w:val="28"/>
          <w:szCs w:val="28"/>
        </w:rPr>
        <w:t xml:space="preserve"> Ошибка подключения</w:t>
      </w:r>
    </w:p>
    <w:p w14:paraId="102F5BD3" w14:textId="77777777" w:rsidR="000F1715" w:rsidRDefault="000F1715" w:rsidP="000F1715"/>
    <w:p w14:paraId="102F5BD4" w14:textId="77777777" w:rsidR="000F1715" w:rsidRPr="000F1715" w:rsidRDefault="000F1715" w:rsidP="000F1715"/>
    <w:sectPr w:rsidR="000F1715" w:rsidRPr="000F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A9F"/>
    <w:rsid w:val="00012634"/>
    <w:rsid w:val="000C601B"/>
    <w:rsid w:val="000E60AB"/>
    <w:rsid w:val="000F1715"/>
    <w:rsid w:val="00107788"/>
    <w:rsid w:val="00135976"/>
    <w:rsid w:val="00140850"/>
    <w:rsid w:val="001C540D"/>
    <w:rsid w:val="001E392A"/>
    <w:rsid w:val="00203155"/>
    <w:rsid w:val="00231F25"/>
    <w:rsid w:val="002402D7"/>
    <w:rsid w:val="00312DE9"/>
    <w:rsid w:val="00325C09"/>
    <w:rsid w:val="00392CD1"/>
    <w:rsid w:val="003A0B95"/>
    <w:rsid w:val="003C24B8"/>
    <w:rsid w:val="00420229"/>
    <w:rsid w:val="00422B65"/>
    <w:rsid w:val="0043666A"/>
    <w:rsid w:val="004446B9"/>
    <w:rsid w:val="00460EED"/>
    <w:rsid w:val="00463A9C"/>
    <w:rsid w:val="0047439E"/>
    <w:rsid w:val="0048416E"/>
    <w:rsid w:val="004C3107"/>
    <w:rsid w:val="005225DA"/>
    <w:rsid w:val="00550653"/>
    <w:rsid w:val="005E5A02"/>
    <w:rsid w:val="005F6DDC"/>
    <w:rsid w:val="006017BE"/>
    <w:rsid w:val="006119C4"/>
    <w:rsid w:val="00630183"/>
    <w:rsid w:val="00670D0E"/>
    <w:rsid w:val="0068692C"/>
    <w:rsid w:val="006C37FD"/>
    <w:rsid w:val="00707D68"/>
    <w:rsid w:val="00721AC1"/>
    <w:rsid w:val="0075337D"/>
    <w:rsid w:val="007579A0"/>
    <w:rsid w:val="0076446D"/>
    <w:rsid w:val="007747B6"/>
    <w:rsid w:val="007A32ED"/>
    <w:rsid w:val="007D492F"/>
    <w:rsid w:val="007E428C"/>
    <w:rsid w:val="0085454A"/>
    <w:rsid w:val="00863A50"/>
    <w:rsid w:val="00866908"/>
    <w:rsid w:val="008835C5"/>
    <w:rsid w:val="00884762"/>
    <w:rsid w:val="008879F0"/>
    <w:rsid w:val="008A5898"/>
    <w:rsid w:val="008C295A"/>
    <w:rsid w:val="008C6A72"/>
    <w:rsid w:val="009347C8"/>
    <w:rsid w:val="00936936"/>
    <w:rsid w:val="00950F29"/>
    <w:rsid w:val="00970E3E"/>
    <w:rsid w:val="009734D5"/>
    <w:rsid w:val="00983683"/>
    <w:rsid w:val="009B7779"/>
    <w:rsid w:val="009F0414"/>
    <w:rsid w:val="00A3533A"/>
    <w:rsid w:val="00A36E94"/>
    <w:rsid w:val="00A600BB"/>
    <w:rsid w:val="00A803A3"/>
    <w:rsid w:val="00A85154"/>
    <w:rsid w:val="00A95DA7"/>
    <w:rsid w:val="00AC37E2"/>
    <w:rsid w:val="00AE580A"/>
    <w:rsid w:val="00AF336C"/>
    <w:rsid w:val="00AF3DF2"/>
    <w:rsid w:val="00B17103"/>
    <w:rsid w:val="00B24F77"/>
    <w:rsid w:val="00B32750"/>
    <w:rsid w:val="00B35A9F"/>
    <w:rsid w:val="00B41FAA"/>
    <w:rsid w:val="00BC0B8F"/>
    <w:rsid w:val="00BE1568"/>
    <w:rsid w:val="00BF660E"/>
    <w:rsid w:val="00C1142F"/>
    <w:rsid w:val="00C42BB0"/>
    <w:rsid w:val="00C542BD"/>
    <w:rsid w:val="00C72781"/>
    <w:rsid w:val="00C865C1"/>
    <w:rsid w:val="00D044C6"/>
    <w:rsid w:val="00D06A91"/>
    <w:rsid w:val="00D2635F"/>
    <w:rsid w:val="00D57F77"/>
    <w:rsid w:val="00D81FBC"/>
    <w:rsid w:val="00D82C79"/>
    <w:rsid w:val="00E045BE"/>
    <w:rsid w:val="00E4195F"/>
    <w:rsid w:val="00E82E76"/>
    <w:rsid w:val="00E86467"/>
    <w:rsid w:val="00E870EA"/>
    <w:rsid w:val="00EA12DA"/>
    <w:rsid w:val="00EA263C"/>
    <w:rsid w:val="00EA297E"/>
    <w:rsid w:val="00EA3393"/>
    <w:rsid w:val="00ED1C08"/>
    <w:rsid w:val="00F15802"/>
    <w:rsid w:val="00F36055"/>
    <w:rsid w:val="00F37BE8"/>
    <w:rsid w:val="00F62723"/>
    <w:rsid w:val="00F7583A"/>
    <w:rsid w:val="00F95D8A"/>
    <w:rsid w:val="00FA2767"/>
    <w:rsid w:val="00FA4BF2"/>
    <w:rsid w:val="00FE109A"/>
    <w:rsid w:val="00FF4D5B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5B41"/>
  <w15:docId w15:val="{53C0A3F0-B0A8-4662-8A97-9D2BD047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F77"/>
  </w:style>
  <w:style w:type="paragraph" w:styleId="1">
    <w:name w:val="heading 1"/>
    <w:basedOn w:val="a"/>
    <w:next w:val="a"/>
    <w:link w:val="10"/>
    <w:uiPriority w:val="9"/>
    <w:qFormat/>
    <w:rsid w:val="00AE5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A9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B35A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Стиль1"/>
    <w:basedOn w:val="1"/>
    <w:qFormat/>
    <w:rsid w:val="00AE580A"/>
    <w:pPr>
      <w:spacing w:before="600" w:after="120"/>
      <w:jc w:val="center"/>
    </w:pPr>
    <w:rPr>
      <w:rFonts w:ascii="Times New Roman" w:hAnsi="Times New Roman" w:cs="Times New Roman"/>
      <w:b w:val="0"/>
      <w:color w:val="auto"/>
    </w:rPr>
  </w:style>
  <w:style w:type="paragraph" w:customStyle="1" w:styleId="2">
    <w:name w:val="Стиль2"/>
    <w:basedOn w:val="11"/>
    <w:qFormat/>
    <w:rsid w:val="00AE580A"/>
    <w:pPr>
      <w:jc w:val="left"/>
    </w:pPr>
  </w:style>
  <w:style w:type="character" w:customStyle="1" w:styleId="10">
    <w:name w:val="Заголовок 1 Знак"/>
    <w:basedOn w:val="a0"/>
    <w:link w:val="1"/>
    <w:uiPriority w:val="9"/>
    <w:rsid w:val="00AE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A600BB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600BB"/>
    <w:pPr>
      <w:spacing w:after="100"/>
    </w:pPr>
  </w:style>
  <w:style w:type="character" w:styleId="a7">
    <w:name w:val="Hyperlink"/>
    <w:basedOn w:val="a0"/>
    <w:uiPriority w:val="99"/>
    <w:unhideWhenUsed/>
    <w:rsid w:val="00A60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1B73-7FE1-4BB8-8351-06CBE6D4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29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dcterms:created xsi:type="dcterms:W3CDTF">2018-12-27T09:41:00Z</dcterms:created>
  <dcterms:modified xsi:type="dcterms:W3CDTF">2023-10-16T06:55:00Z</dcterms:modified>
</cp:coreProperties>
</file>